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 IMMEDIATE RELEASE</w:t>
      </w:r>
    </w:p>
    <w:p w:rsidR="00000000" w:rsidDel="00000000" w:rsidP="00000000" w:rsidRDefault="00000000" w:rsidRPr="00000000" w14:paraId="00000002">
      <w:pPr>
        <w:pageBreakBefore w:val="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Contact: Marcus Phillips</w:t>
      </w:r>
    </w:p>
    <w:p w:rsidR="00000000" w:rsidDel="00000000" w:rsidP="00000000" w:rsidRDefault="00000000" w:rsidRPr="00000000" w14:paraId="00000003">
      <w:pPr>
        <w:pageBreakBefore w:val="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Phone: (415) 654-8569</w:t>
      </w:r>
    </w:p>
    <w:p w:rsidR="00000000" w:rsidDel="00000000" w:rsidP="00000000" w:rsidRDefault="00000000" w:rsidRPr="00000000" w14:paraId="00000004">
      <w:pPr>
        <w:pageBreakBefore w:val="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Email: </w:t>
      </w:r>
      <w:hyperlink r:id="rId6">
        <w:r w:rsidDel="00000000" w:rsidR="00000000" w:rsidRPr="00000000">
          <w:rPr>
            <w:rFonts w:ascii="Calibri" w:cs="Calibri" w:eastAsia="Calibri" w:hAnsi="Calibri"/>
            <w:i w:val="1"/>
            <w:color w:val="1155cc"/>
            <w:sz w:val="20"/>
            <w:szCs w:val="20"/>
            <w:u w:val="single"/>
            <w:rtl w:val="0"/>
          </w:rPr>
          <w:t xml:space="preserve">marcus@intermusicsf.org</w:t>
        </w:r>
      </w:hyperlink>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1790700" cy="1790700"/>
            <wp:effectExtent b="0" l="0" r="0" t="0"/>
            <wp:docPr id="1" name="image1.png"/>
            <a:graphic>
              <a:graphicData uri="http://schemas.openxmlformats.org/drawingml/2006/picture">
                <pic:pic>
                  <pic:nvPicPr>
                    <pic:cNvPr id="0" name="image1.png"/>
                    <pic:cNvPicPr preferRelativeResize="0"/>
                  </pic:nvPicPr>
                  <pic:blipFill>
                    <a:blip r:embed="rId7"/>
                    <a:srcRect b="0" l="600" r="600" t="0"/>
                    <a:stretch>
                      <a:fillRect/>
                    </a:stretch>
                  </pic:blipFill>
                  <pic:spPr>
                    <a:xfrm>
                      <a:off x="0" y="0"/>
                      <a:ext cx="1790700"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ind w:left="9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INTERMUSIC SF ANNOUNCES </w:t>
      </w:r>
    </w:p>
    <w:p w:rsidR="00000000" w:rsidDel="00000000" w:rsidP="00000000" w:rsidRDefault="00000000" w:rsidRPr="00000000" w14:paraId="00000007">
      <w:pPr>
        <w:pageBreakBefore w:val="0"/>
        <w:ind w:left="9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THE 2023 MUSICAL GRANT PROGRAM RECIPIENTS</w:t>
      </w:r>
    </w:p>
    <w:p w:rsidR="00000000" w:rsidDel="00000000" w:rsidP="00000000" w:rsidRDefault="00000000" w:rsidRPr="00000000" w14:paraId="00000008">
      <w:pPr>
        <w:pageBreakBefore w:val="0"/>
        <w:ind w:left="9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Date, 2023 - SAN FRANCISCO— InterMusic SF proudly announces the </w:t>
      </w:r>
      <w:r w:rsidDel="00000000" w:rsidR="00000000" w:rsidRPr="00000000">
        <w:rPr>
          <w:rFonts w:ascii="Calibri" w:cs="Calibri" w:eastAsia="Calibri" w:hAnsi="Calibri"/>
          <w:b w:val="1"/>
          <w:rtl w:val="0"/>
        </w:rPr>
        <w:t xml:space="preserve">25 recipients</w:t>
      </w:r>
      <w:r w:rsidDel="00000000" w:rsidR="00000000" w:rsidRPr="00000000">
        <w:rPr>
          <w:rFonts w:ascii="Calibri" w:cs="Calibri" w:eastAsia="Calibri" w:hAnsi="Calibri"/>
          <w:rtl w:val="0"/>
        </w:rPr>
        <w:t xml:space="preserve"> of this year's </w:t>
      </w:r>
      <w:r w:rsidDel="00000000" w:rsidR="00000000" w:rsidRPr="00000000">
        <w:rPr>
          <w:rFonts w:ascii="Calibri" w:cs="Calibri" w:eastAsia="Calibri" w:hAnsi="Calibri"/>
          <w:b w:val="1"/>
          <w:rtl w:val="0"/>
        </w:rPr>
        <w:t xml:space="preserve">Musical Grant Program</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tl w:val="0"/>
        </w:rPr>
        <w:t xml:space="preserve">The Musical Grant Program (MGP) is a funding initiative designed to support outstanding projects of early music, chamber music, new music, jazz, and creative music in the greater San Francisco Bay Area. </w:t>
      </w:r>
    </w:p>
    <w:p w:rsidR="00000000" w:rsidDel="00000000" w:rsidP="00000000" w:rsidRDefault="00000000" w:rsidRPr="00000000" w14:paraId="0000000A">
      <w:pPr>
        <w:pageBreakBefore w:val="0"/>
        <w:rPr>
          <w:rFonts w:ascii="Calibri" w:cs="Calibri" w:eastAsia="Calibri" w:hAnsi="Calibri"/>
        </w:rPr>
      </w:pPr>
      <w:bookmarkStart w:colFirst="0" w:colLast="0" w:name="_30j0zll" w:id="1"/>
      <w:bookmarkEnd w:id="1"/>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rPr>
      </w:pPr>
      <w:r w:rsidDel="00000000" w:rsidR="00000000" w:rsidRPr="00000000">
        <w:rPr>
          <w:rFonts w:ascii="Calibri" w:cs="Calibri" w:eastAsia="Calibri" w:hAnsi="Calibri"/>
          <w:rtl w:val="0"/>
        </w:rPr>
        <w:t xml:space="preserve">The MGP awards grants through a competitive process to projects that showcase the artistry of local ensembles and enhance the careers of professional musicians. The program aims to foster excellence in the Bay Area’s diverse musical community while cultivating greater access and genuine engagement for new and existing audiences.</w:t>
      </w:r>
    </w:p>
    <w:p w:rsidR="00000000" w:rsidDel="00000000" w:rsidP="00000000" w:rsidRDefault="00000000" w:rsidRPr="00000000" w14:paraId="0000000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rPr>
      </w:pPr>
      <w:r w:rsidDel="00000000" w:rsidR="00000000" w:rsidRPr="00000000">
        <w:rPr>
          <w:rFonts w:ascii="Calibri" w:cs="Calibri" w:eastAsia="Calibri" w:hAnsi="Calibri"/>
          <w:rtl w:val="0"/>
        </w:rPr>
        <w:t xml:space="preserve">Every year, applications are accepted from both emerging and established organizations with budgets below $150,000, including professional small ensembles, composers with collaborating ensembles, and presenting organizations. The MGP is one of a very small number of grants available to this community, and as such plays a crucial role in maintaining cultural opportunities for the public. Now in its 15th cycle, the MGP has proven an extraordinary resource in contributing to the variety and breadth of Northern California’s musical landscape.  </w:t>
      </w:r>
    </w:p>
    <w:p w:rsidR="00000000" w:rsidDel="00000000" w:rsidP="00000000" w:rsidRDefault="00000000" w:rsidRPr="00000000" w14:paraId="0000000E">
      <w:pPr>
        <w:pageBreakBefore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rPr>
      </w:pPr>
      <w:r w:rsidDel="00000000" w:rsidR="00000000" w:rsidRPr="00000000">
        <w:rPr>
          <w:rFonts w:ascii="Calibri" w:cs="Calibri" w:eastAsia="Calibri" w:hAnsi="Calibri"/>
          <w:color w:val="222222"/>
          <w:rtl w:val="0"/>
        </w:rPr>
        <w:t xml:space="preserve">In June 2023, the Musical Grant Program awarded grants of up to $4,000 to 25 ensembles, composers, and presenters. The projects described below tell the story of the tremendous diversity and creativity within San Francisco Bay Area's musical community.  </w:t>
      </w:r>
      <w:r w:rsidDel="00000000" w:rsidR="00000000" w:rsidRPr="00000000">
        <w:rPr>
          <w:rFonts w:ascii="Calibri" w:cs="Calibri" w:eastAsia="Calibri" w:hAnsi="Calibri"/>
          <w:b w:val="1"/>
          <w:color w:val="222222"/>
          <w:rtl w:val="0"/>
        </w:rPr>
        <w:t xml:space="preserve">We extend our deepest gratitude to </w:t>
      </w:r>
      <w:r w:rsidDel="00000000" w:rsidR="00000000" w:rsidRPr="00000000">
        <w:rPr>
          <w:rFonts w:ascii="Calibri" w:cs="Calibri" w:eastAsia="Calibri" w:hAnsi="Calibri"/>
          <w:b w:val="1"/>
          <w:rtl w:val="0"/>
        </w:rPr>
        <w:t xml:space="preserve">the</w:t>
      </w:r>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b w:val="1"/>
            <w:color w:val="c00000"/>
            <w:u w:val="single"/>
            <w:rtl w:val="0"/>
          </w:rPr>
          <w:t xml:space="preserve">Clarence E. Heller Charitable Foundation</w:t>
        </w:r>
      </w:hyperlink>
      <w:r w:rsidDel="00000000" w:rsidR="00000000" w:rsidRPr="00000000">
        <w:rPr>
          <w:rFonts w:ascii="Calibri" w:cs="Calibri" w:eastAsia="Calibri" w:hAnsi="Calibri"/>
          <w:rtl w:val="0"/>
        </w:rPr>
        <w:t xml:space="preserve">, the </w:t>
      </w:r>
      <w:hyperlink r:id="rId9">
        <w:r w:rsidDel="00000000" w:rsidR="00000000" w:rsidRPr="00000000">
          <w:rPr>
            <w:rFonts w:ascii="Calibri" w:cs="Calibri" w:eastAsia="Calibri" w:hAnsi="Calibri"/>
            <w:b w:val="1"/>
            <w:color w:val="c00000"/>
            <w:u w:val="single"/>
            <w:rtl w:val="0"/>
          </w:rPr>
          <w:t xml:space="preserve">William and Flora Hewlett Foundation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our many donors</w:t>
      </w:r>
      <w:r w:rsidDel="00000000" w:rsidR="00000000" w:rsidRPr="00000000">
        <w:rPr>
          <w:rFonts w:ascii="Calibri" w:cs="Calibri" w:eastAsia="Calibri" w:hAnsi="Calibri"/>
          <w:rtl w:val="0"/>
        </w:rPr>
        <w:t xml:space="preserve"> for their generosity. Since 2008, InterMusic SF has awarded </w:t>
      </w:r>
      <w:r w:rsidDel="00000000" w:rsidR="00000000" w:rsidRPr="00000000">
        <w:rPr>
          <w:rFonts w:ascii="Calibri" w:cs="Calibri" w:eastAsia="Calibri" w:hAnsi="Calibri"/>
          <w:b w:val="1"/>
          <w:rtl w:val="0"/>
        </w:rPr>
        <w:t xml:space="preserve">$1,099,949 to help support 374 musical projects</w:t>
      </w: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tabs>
          <w:tab w:val="left" w:leader="none" w:pos="2394"/>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tabs>
          <w:tab w:val="left" w:leader="none" w:pos="2394"/>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MGP 2023 Awardees:  </w:t>
      </w:r>
    </w:p>
    <w:p w:rsidR="00000000" w:rsidDel="00000000" w:rsidP="00000000" w:rsidRDefault="00000000" w:rsidRPr="00000000" w14:paraId="00000014">
      <w:pPr>
        <w:spacing w:line="276"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(List of Ensembles with genre and brief project descriptions)</w:t>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rPr>
          <w:i w:val="1"/>
          <w:sz w:val="20"/>
          <w:szCs w:val="20"/>
        </w:rPr>
      </w:pPr>
      <w:r w:rsidDel="00000000" w:rsidR="00000000" w:rsidRPr="00000000">
        <w:rPr>
          <w:b w:val="1"/>
          <w:sz w:val="20"/>
          <w:szCs w:val="20"/>
          <w:rtl w:val="0"/>
        </w:rPr>
        <w:t xml:space="preserve">AGAVE</w:t>
      </w:r>
      <w:r w:rsidDel="00000000" w:rsidR="00000000" w:rsidRPr="00000000">
        <w:rPr>
          <w:sz w:val="20"/>
          <w:szCs w:val="20"/>
          <w:rtl w:val="0"/>
        </w:rPr>
        <w:t xml:space="preserve"> — </w:t>
      </w:r>
      <w:r w:rsidDel="00000000" w:rsidR="00000000" w:rsidRPr="00000000">
        <w:rPr>
          <w:i w:val="1"/>
          <w:sz w:val="20"/>
          <w:szCs w:val="20"/>
          <w:rtl w:val="0"/>
        </w:rPr>
        <w:t xml:space="preserve">Chamber Music / Historical Performance</w:t>
      </w:r>
    </w:p>
    <w:p w:rsidR="00000000" w:rsidDel="00000000" w:rsidP="00000000" w:rsidRDefault="00000000" w:rsidRPr="00000000" w14:paraId="00000017">
      <w:pPr>
        <w:spacing w:line="276" w:lineRule="auto"/>
        <w:rPr>
          <w:sz w:val="20"/>
          <w:szCs w:val="20"/>
        </w:rPr>
      </w:pPr>
      <w:hyperlink r:id="rId10">
        <w:r w:rsidDel="00000000" w:rsidR="00000000" w:rsidRPr="00000000">
          <w:rPr>
            <w:color w:val="1155cc"/>
            <w:sz w:val="20"/>
            <w:szCs w:val="20"/>
            <w:u w:val="single"/>
            <w:rtl w:val="0"/>
          </w:rPr>
          <w:t xml:space="preserve">AGAVE</w:t>
        </w:r>
      </w:hyperlink>
      <w:r w:rsidDel="00000000" w:rsidR="00000000" w:rsidRPr="00000000">
        <w:rPr>
          <w:sz w:val="20"/>
          <w:szCs w:val="20"/>
          <w:rtl w:val="0"/>
        </w:rPr>
        <w:t xml:space="preserve"> will produce and release their album, “AGAVE: In Her Hands,” featuring works by outstanding female composers across four centuries. The album will be released August 2023 through Acis Productions.</w:t>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rPr>
          <w:i w:val="1"/>
          <w:sz w:val="20"/>
          <w:szCs w:val="20"/>
        </w:rPr>
      </w:pPr>
      <w:r w:rsidDel="00000000" w:rsidR="00000000" w:rsidRPr="00000000">
        <w:rPr>
          <w:b w:val="1"/>
          <w:sz w:val="20"/>
          <w:szCs w:val="20"/>
          <w:rtl w:val="0"/>
        </w:rPr>
        <w:t xml:space="preserve">Ars Minerva</w:t>
      </w:r>
      <w:r w:rsidDel="00000000" w:rsidR="00000000" w:rsidRPr="00000000">
        <w:rPr>
          <w:sz w:val="20"/>
          <w:szCs w:val="20"/>
          <w:rtl w:val="0"/>
        </w:rPr>
        <w:t xml:space="preserve"> — </w:t>
      </w:r>
      <w:r w:rsidDel="00000000" w:rsidR="00000000" w:rsidRPr="00000000">
        <w:rPr>
          <w:i w:val="1"/>
          <w:sz w:val="20"/>
          <w:szCs w:val="20"/>
          <w:rtl w:val="0"/>
        </w:rPr>
        <w:t xml:space="preserve">Early Music / Opera</w:t>
      </w:r>
    </w:p>
    <w:p w:rsidR="00000000" w:rsidDel="00000000" w:rsidP="00000000" w:rsidRDefault="00000000" w:rsidRPr="00000000" w14:paraId="0000001A">
      <w:pPr>
        <w:spacing w:line="276" w:lineRule="auto"/>
        <w:rPr>
          <w:sz w:val="20"/>
          <w:szCs w:val="20"/>
        </w:rPr>
      </w:pPr>
      <w:hyperlink r:id="rId11">
        <w:r w:rsidDel="00000000" w:rsidR="00000000" w:rsidRPr="00000000">
          <w:rPr>
            <w:color w:val="1155cc"/>
            <w:sz w:val="20"/>
            <w:szCs w:val="20"/>
            <w:u w:val="single"/>
            <w:rtl w:val="0"/>
          </w:rPr>
          <w:t xml:space="preserve">Ars Minerva</w:t>
        </w:r>
      </w:hyperlink>
      <w:r w:rsidDel="00000000" w:rsidR="00000000" w:rsidRPr="00000000">
        <w:rPr>
          <w:sz w:val="20"/>
          <w:szCs w:val="20"/>
          <w:rtl w:val="0"/>
        </w:rPr>
        <w:t xml:space="preserve"> will perform “Olimpia Vendicata,” an opera composed by Domenico Freschi in 1682, in October 2023 at ODC Theater. Six instrumentalists and six singers will perform in this fully-staged opera with costumes and projections, for the first time since its creation in Venice during the 17th century.</w:t>
      </w:r>
    </w:p>
    <w:p w:rsidR="00000000" w:rsidDel="00000000" w:rsidP="00000000" w:rsidRDefault="00000000" w:rsidRPr="00000000" w14:paraId="0000001B">
      <w:pPr>
        <w:spacing w:line="276" w:lineRule="auto"/>
        <w:rPr>
          <w:sz w:val="20"/>
          <w:szCs w:val="20"/>
        </w:rPr>
      </w:pPr>
      <w:r w:rsidDel="00000000" w:rsidR="00000000" w:rsidRPr="00000000">
        <w:rPr>
          <w:rtl w:val="0"/>
        </w:rPr>
      </w:r>
    </w:p>
    <w:p w:rsidR="00000000" w:rsidDel="00000000" w:rsidP="00000000" w:rsidRDefault="00000000" w:rsidRPr="00000000" w14:paraId="0000001C">
      <w:pPr>
        <w:spacing w:line="276" w:lineRule="auto"/>
        <w:rPr>
          <w:i w:val="1"/>
          <w:sz w:val="20"/>
          <w:szCs w:val="20"/>
        </w:rPr>
      </w:pPr>
      <w:r w:rsidDel="00000000" w:rsidR="00000000" w:rsidRPr="00000000">
        <w:rPr>
          <w:b w:val="1"/>
          <w:sz w:val="20"/>
          <w:szCs w:val="20"/>
          <w:rtl w:val="0"/>
        </w:rPr>
        <w:t xml:space="preserve">Ben Bernstein</w:t>
      </w:r>
      <w:r w:rsidDel="00000000" w:rsidR="00000000" w:rsidRPr="00000000">
        <w:rPr>
          <w:sz w:val="20"/>
          <w:szCs w:val="20"/>
          <w:rtl w:val="0"/>
        </w:rPr>
        <w:t xml:space="preserve"> — </w:t>
      </w:r>
      <w:r w:rsidDel="00000000" w:rsidR="00000000" w:rsidRPr="00000000">
        <w:rPr>
          <w:i w:val="1"/>
          <w:sz w:val="20"/>
          <w:szCs w:val="20"/>
          <w:rtl w:val="0"/>
        </w:rPr>
        <w:t xml:space="preserve">Contemporary / Opera</w:t>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Ben Bernstein will compose and produce a one-act opera entitled "Never Mind,”featuring </w:t>
      </w:r>
      <w:hyperlink r:id="rId12">
        <w:r w:rsidDel="00000000" w:rsidR="00000000" w:rsidRPr="00000000">
          <w:rPr>
            <w:color w:val="1155cc"/>
            <w:sz w:val="20"/>
            <w:szCs w:val="20"/>
            <w:u w:val="single"/>
            <w:rtl w:val="0"/>
          </w:rPr>
          <w:t xml:space="preserve">Shawnette Sulker</w:t>
        </w:r>
      </w:hyperlink>
      <w:r w:rsidDel="00000000" w:rsidR="00000000" w:rsidRPr="00000000">
        <w:rPr>
          <w:sz w:val="20"/>
          <w:szCs w:val="20"/>
          <w:rtl w:val="0"/>
        </w:rPr>
        <w:t xml:space="preserve">, coloratura soprano, two baroque instrumentalists, and digital sound artist, Gregory Lenczycki. </w:t>
      </w:r>
      <w:hyperlink r:id="rId13">
        <w:r w:rsidDel="00000000" w:rsidR="00000000" w:rsidRPr="00000000">
          <w:rPr>
            <w:color w:val="1155cc"/>
            <w:sz w:val="20"/>
            <w:szCs w:val="20"/>
            <w:u w:val="single"/>
            <w:rtl w:val="0"/>
          </w:rPr>
          <w:t xml:space="preserve">The Singer’s Gym</w:t>
        </w:r>
      </w:hyperlink>
      <w:r w:rsidDel="00000000" w:rsidR="00000000" w:rsidRPr="00000000">
        <w:rPr>
          <w:sz w:val="20"/>
          <w:szCs w:val="20"/>
          <w:rtl w:val="0"/>
        </w:rPr>
        <w:t xml:space="preserve"> will premiere the work at St. Clement's Church in Oakland, March 2024, with outreach performances in Bay Area schools and community centers.</w:t>
      </w:r>
    </w:p>
    <w:p w:rsidR="00000000" w:rsidDel="00000000" w:rsidP="00000000" w:rsidRDefault="00000000" w:rsidRPr="00000000" w14:paraId="0000001E">
      <w:pPr>
        <w:spacing w:line="276" w:lineRule="auto"/>
        <w:rPr>
          <w:sz w:val="20"/>
          <w:szCs w:val="20"/>
        </w:rPr>
      </w:pPr>
      <w:r w:rsidDel="00000000" w:rsidR="00000000" w:rsidRPr="00000000">
        <w:rPr>
          <w:rtl w:val="0"/>
        </w:rPr>
      </w:r>
    </w:p>
    <w:p w:rsidR="00000000" w:rsidDel="00000000" w:rsidP="00000000" w:rsidRDefault="00000000" w:rsidRPr="00000000" w14:paraId="0000001F">
      <w:pPr>
        <w:spacing w:line="276" w:lineRule="auto"/>
        <w:rPr>
          <w:i w:val="1"/>
          <w:sz w:val="20"/>
          <w:szCs w:val="20"/>
        </w:rPr>
      </w:pPr>
      <w:r w:rsidDel="00000000" w:rsidR="00000000" w:rsidRPr="00000000">
        <w:rPr>
          <w:b w:val="1"/>
          <w:sz w:val="20"/>
          <w:szCs w:val="20"/>
          <w:rtl w:val="0"/>
        </w:rPr>
        <w:t xml:space="preserve">Berkeley Chamber Performances / Allen Shearer and Claudia Stevens</w:t>
      </w:r>
      <w:r w:rsidDel="00000000" w:rsidR="00000000" w:rsidRPr="00000000">
        <w:rPr>
          <w:sz w:val="20"/>
          <w:szCs w:val="20"/>
          <w:rtl w:val="0"/>
        </w:rPr>
        <w:t xml:space="preserve"> — </w:t>
      </w:r>
      <w:r w:rsidDel="00000000" w:rsidR="00000000" w:rsidRPr="00000000">
        <w:rPr>
          <w:i w:val="1"/>
          <w:sz w:val="20"/>
          <w:szCs w:val="20"/>
          <w:rtl w:val="0"/>
        </w:rPr>
        <w:t xml:space="preserve">Contemporary / Opera</w:t>
      </w:r>
    </w:p>
    <w:p w:rsidR="00000000" w:rsidDel="00000000" w:rsidP="00000000" w:rsidRDefault="00000000" w:rsidRPr="00000000" w14:paraId="00000020">
      <w:pPr>
        <w:spacing w:line="276" w:lineRule="auto"/>
        <w:rPr>
          <w:sz w:val="20"/>
          <w:szCs w:val="20"/>
        </w:rPr>
      </w:pPr>
      <w:hyperlink r:id="rId14">
        <w:r w:rsidDel="00000000" w:rsidR="00000000" w:rsidRPr="00000000">
          <w:rPr>
            <w:color w:val="1155cc"/>
            <w:sz w:val="20"/>
            <w:szCs w:val="20"/>
            <w:u w:val="single"/>
            <w:rtl w:val="0"/>
          </w:rPr>
          <w:t xml:space="preserve">Berkeley Chamber Performances</w:t>
        </w:r>
      </w:hyperlink>
      <w:r w:rsidDel="00000000" w:rsidR="00000000" w:rsidRPr="00000000">
        <w:rPr>
          <w:sz w:val="20"/>
          <w:szCs w:val="20"/>
          <w:rtl w:val="0"/>
        </w:rPr>
        <w:t xml:space="preserve"> will present the world premiere of “Einstein at Princeton,” an opera by composer </w:t>
      </w:r>
      <w:hyperlink r:id="rId15">
        <w:r w:rsidDel="00000000" w:rsidR="00000000" w:rsidRPr="00000000">
          <w:rPr>
            <w:color w:val="1155cc"/>
            <w:sz w:val="20"/>
            <w:szCs w:val="20"/>
            <w:u w:val="single"/>
            <w:rtl w:val="0"/>
          </w:rPr>
          <w:t xml:space="preserve">Allen Shearer</w:t>
        </w:r>
      </w:hyperlink>
      <w:r w:rsidDel="00000000" w:rsidR="00000000" w:rsidRPr="00000000">
        <w:rPr>
          <w:sz w:val="20"/>
          <w:szCs w:val="20"/>
          <w:rtl w:val="0"/>
        </w:rPr>
        <w:t xml:space="preserve"> and librettist Claudia Stevens on December 5, 2023 at the Berkeley City Club.</w:t>
      </w:r>
    </w:p>
    <w:p w:rsidR="00000000" w:rsidDel="00000000" w:rsidP="00000000" w:rsidRDefault="00000000" w:rsidRPr="00000000" w14:paraId="00000021">
      <w:pPr>
        <w:spacing w:line="276" w:lineRule="auto"/>
        <w:rPr>
          <w:sz w:val="20"/>
          <w:szCs w:val="20"/>
        </w:rPr>
      </w:pPr>
      <w:r w:rsidDel="00000000" w:rsidR="00000000" w:rsidRPr="00000000">
        <w:rPr>
          <w:rtl w:val="0"/>
        </w:rPr>
      </w:r>
    </w:p>
    <w:p w:rsidR="00000000" w:rsidDel="00000000" w:rsidP="00000000" w:rsidRDefault="00000000" w:rsidRPr="00000000" w14:paraId="00000022">
      <w:pPr>
        <w:spacing w:line="276" w:lineRule="auto"/>
        <w:rPr>
          <w:i w:val="1"/>
          <w:sz w:val="20"/>
          <w:szCs w:val="20"/>
        </w:rPr>
      </w:pPr>
      <w:r w:rsidDel="00000000" w:rsidR="00000000" w:rsidRPr="00000000">
        <w:rPr>
          <w:b w:val="1"/>
          <w:sz w:val="20"/>
          <w:szCs w:val="20"/>
          <w:rtl w:val="0"/>
        </w:rPr>
        <w:t xml:space="preserve">Brass Over Bridges</w:t>
      </w:r>
      <w:r w:rsidDel="00000000" w:rsidR="00000000" w:rsidRPr="00000000">
        <w:rPr>
          <w:sz w:val="20"/>
          <w:szCs w:val="20"/>
          <w:rtl w:val="0"/>
        </w:rPr>
        <w:t xml:space="preserve"> — </w:t>
      </w:r>
      <w:r w:rsidDel="00000000" w:rsidR="00000000" w:rsidRPr="00000000">
        <w:rPr>
          <w:i w:val="1"/>
          <w:sz w:val="20"/>
          <w:szCs w:val="20"/>
          <w:rtl w:val="0"/>
        </w:rPr>
        <w:t xml:space="preserve">Classical / New Music</w:t>
      </w:r>
    </w:p>
    <w:p w:rsidR="00000000" w:rsidDel="00000000" w:rsidP="00000000" w:rsidRDefault="00000000" w:rsidRPr="00000000" w14:paraId="00000023">
      <w:pPr>
        <w:spacing w:line="276" w:lineRule="auto"/>
        <w:rPr>
          <w:sz w:val="20"/>
          <w:szCs w:val="20"/>
        </w:rPr>
      </w:pPr>
      <w:r w:rsidDel="00000000" w:rsidR="00000000" w:rsidRPr="00000000">
        <w:rPr>
          <w:sz w:val="20"/>
          <w:szCs w:val="20"/>
          <w:rtl w:val="0"/>
        </w:rPr>
        <w:t xml:space="preserve">Brass Over Bridges will record works by women composers, </w:t>
      </w:r>
      <w:hyperlink r:id="rId16">
        <w:r w:rsidDel="00000000" w:rsidR="00000000" w:rsidRPr="00000000">
          <w:rPr>
            <w:color w:val="1155cc"/>
            <w:sz w:val="20"/>
            <w:szCs w:val="20"/>
            <w:u w:val="single"/>
            <w:rtl w:val="0"/>
          </w:rPr>
          <w:t xml:space="preserve">Julie Barwick</w:t>
        </w:r>
      </w:hyperlink>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Reena Esmail</w:t>
        </w:r>
      </w:hyperlink>
      <w:r w:rsidDel="00000000" w:rsidR="00000000" w:rsidRPr="00000000">
        <w:rPr>
          <w:sz w:val="20"/>
          <w:szCs w:val="20"/>
          <w:rtl w:val="0"/>
        </w:rPr>
        <w:t xml:space="preserve">, and </w:t>
      </w:r>
      <w:hyperlink r:id="rId18">
        <w:r w:rsidDel="00000000" w:rsidR="00000000" w:rsidRPr="00000000">
          <w:rPr>
            <w:color w:val="1155cc"/>
            <w:sz w:val="20"/>
            <w:szCs w:val="20"/>
            <w:u w:val="single"/>
            <w:rtl w:val="0"/>
          </w:rPr>
          <w:t xml:space="preserve">Dale Trumbore</w:t>
        </w:r>
      </w:hyperlink>
      <w:r w:rsidDel="00000000" w:rsidR="00000000" w:rsidRPr="00000000">
        <w:rPr>
          <w:sz w:val="20"/>
          <w:szCs w:val="20"/>
          <w:rtl w:val="0"/>
        </w:rPr>
        <w:t xml:space="preserve">. The recording will be released as an EP in the fall of 2024.</w:t>
      </w:r>
    </w:p>
    <w:p w:rsidR="00000000" w:rsidDel="00000000" w:rsidP="00000000" w:rsidRDefault="00000000" w:rsidRPr="00000000" w14:paraId="00000024">
      <w:pPr>
        <w:spacing w:line="276" w:lineRule="auto"/>
        <w:rPr>
          <w:sz w:val="20"/>
          <w:szCs w:val="20"/>
        </w:rPr>
      </w:pPr>
      <w:r w:rsidDel="00000000" w:rsidR="00000000" w:rsidRPr="00000000">
        <w:rPr>
          <w:rtl w:val="0"/>
        </w:rPr>
      </w:r>
    </w:p>
    <w:p w:rsidR="00000000" w:rsidDel="00000000" w:rsidP="00000000" w:rsidRDefault="00000000" w:rsidRPr="00000000" w14:paraId="00000025">
      <w:pPr>
        <w:spacing w:line="276" w:lineRule="auto"/>
        <w:rPr>
          <w:i w:val="1"/>
          <w:sz w:val="20"/>
          <w:szCs w:val="20"/>
        </w:rPr>
      </w:pPr>
      <w:r w:rsidDel="00000000" w:rsidR="00000000" w:rsidRPr="00000000">
        <w:rPr>
          <w:b w:val="1"/>
          <w:sz w:val="20"/>
          <w:szCs w:val="20"/>
          <w:rtl w:val="0"/>
        </w:rPr>
        <w:t xml:space="preserve">Buena Onda Tango Ensemble</w:t>
      </w:r>
      <w:r w:rsidDel="00000000" w:rsidR="00000000" w:rsidRPr="00000000">
        <w:rPr>
          <w:sz w:val="20"/>
          <w:szCs w:val="20"/>
          <w:rtl w:val="0"/>
        </w:rPr>
        <w:t xml:space="preserve"> — </w:t>
      </w:r>
      <w:r w:rsidDel="00000000" w:rsidR="00000000" w:rsidRPr="00000000">
        <w:rPr>
          <w:i w:val="1"/>
          <w:sz w:val="20"/>
          <w:szCs w:val="20"/>
          <w:rtl w:val="0"/>
        </w:rPr>
        <w:t xml:space="preserve">Argentine Tango</w:t>
      </w:r>
    </w:p>
    <w:p w:rsidR="00000000" w:rsidDel="00000000" w:rsidP="00000000" w:rsidRDefault="00000000" w:rsidRPr="00000000" w14:paraId="00000026">
      <w:pPr>
        <w:spacing w:line="276" w:lineRule="auto"/>
        <w:rPr>
          <w:sz w:val="20"/>
          <w:szCs w:val="20"/>
        </w:rPr>
      </w:pPr>
      <w:r w:rsidDel="00000000" w:rsidR="00000000" w:rsidRPr="00000000">
        <w:rPr>
          <w:sz w:val="20"/>
          <w:szCs w:val="20"/>
          <w:rtl w:val="0"/>
        </w:rPr>
        <w:t xml:space="preserve">Buena Onda Tango Ensemble will produce a recording featuring contemporary tango pieces composed and arranged by </w:t>
      </w:r>
      <w:hyperlink r:id="rId19">
        <w:r w:rsidDel="00000000" w:rsidR="00000000" w:rsidRPr="00000000">
          <w:rPr>
            <w:color w:val="1155cc"/>
            <w:sz w:val="20"/>
            <w:szCs w:val="20"/>
            <w:u w:val="single"/>
            <w:rtl w:val="0"/>
          </w:rPr>
          <w:t xml:space="preserve">Sumi Lee</w:t>
        </w:r>
      </w:hyperlink>
      <w:r w:rsidDel="00000000" w:rsidR="00000000" w:rsidRPr="00000000">
        <w:rPr>
          <w:sz w:val="20"/>
          <w:szCs w:val="20"/>
          <w:rtl w:val="0"/>
        </w:rPr>
        <w:t xml:space="preserve"> with a concert presenting the recorded works at the Red Poppy art house.</w:t>
      </w:r>
    </w:p>
    <w:p w:rsidR="00000000" w:rsidDel="00000000" w:rsidP="00000000" w:rsidRDefault="00000000" w:rsidRPr="00000000" w14:paraId="00000027">
      <w:pPr>
        <w:spacing w:line="276" w:lineRule="auto"/>
        <w:rPr>
          <w:sz w:val="20"/>
          <w:szCs w:val="20"/>
        </w:rPr>
      </w:pPr>
      <w:r w:rsidDel="00000000" w:rsidR="00000000" w:rsidRPr="00000000">
        <w:rPr>
          <w:rtl w:val="0"/>
        </w:rPr>
      </w:r>
    </w:p>
    <w:p w:rsidR="00000000" w:rsidDel="00000000" w:rsidP="00000000" w:rsidRDefault="00000000" w:rsidRPr="00000000" w14:paraId="00000028">
      <w:pPr>
        <w:spacing w:line="276" w:lineRule="auto"/>
        <w:rPr>
          <w:i w:val="1"/>
          <w:sz w:val="20"/>
          <w:szCs w:val="20"/>
        </w:rPr>
      </w:pPr>
      <w:r w:rsidDel="00000000" w:rsidR="00000000" w:rsidRPr="00000000">
        <w:rPr>
          <w:b w:val="1"/>
          <w:sz w:val="20"/>
          <w:szCs w:val="20"/>
          <w:rtl w:val="0"/>
        </w:rPr>
        <w:t xml:space="preserve">David James's GPS</w:t>
      </w:r>
      <w:r w:rsidDel="00000000" w:rsidR="00000000" w:rsidRPr="00000000">
        <w:rPr>
          <w:sz w:val="20"/>
          <w:szCs w:val="20"/>
          <w:rtl w:val="0"/>
        </w:rPr>
        <w:t xml:space="preserve"> — </w:t>
      </w:r>
      <w:r w:rsidDel="00000000" w:rsidR="00000000" w:rsidRPr="00000000">
        <w:rPr>
          <w:i w:val="1"/>
          <w:sz w:val="20"/>
          <w:szCs w:val="20"/>
          <w:rtl w:val="0"/>
        </w:rPr>
        <w:t xml:space="preserve">Jazz</w:t>
      </w:r>
    </w:p>
    <w:p w:rsidR="00000000" w:rsidDel="00000000" w:rsidP="00000000" w:rsidRDefault="00000000" w:rsidRPr="00000000" w14:paraId="00000029">
      <w:pPr>
        <w:spacing w:line="276" w:lineRule="auto"/>
        <w:rPr>
          <w:sz w:val="20"/>
          <w:szCs w:val="20"/>
        </w:rPr>
      </w:pPr>
      <w:r w:rsidDel="00000000" w:rsidR="00000000" w:rsidRPr="00000000">
        <w:rPr>
          <w:sz w:val="20"/>
          <w:szCs w:val="20"/>
          <w:rtl w:val="0"/>
        </w:rPr>
        <w:t xml:space="preserve">David James's GPS will present the premiere performance of a newly completed song cycle, by </w:t>
      </w:r>
      <w:hyperlink r:id="rId20">
        <w:r w:rsidDel="00000000" w:rsidR="00000000" w:rsidRPr="00000000">
          <w:rPr>
            <w:color w:val="1155cc"/>
            <w:sz w:val="20"/>
            <w:szCs w:val="20"/>
            <w:u w:val="single"/>
            <w:rtl w:val="0"/>
          </w:rPr>
          <w:t xml:space="preserve">David James</w:t>
        </w:r>
      </w:hyperlink>
      <w:r w:rsidDel="00000000" w:rsidR="00000000" w:rsidRPr="00000000">
        <w:rPr>
          <w:sz w:val="20"/>
          <w:szCs w:val="20"/>
          <w:rtl w:val="0"/>
        </w:rPr>
        <w:t xml:space="preserve">, September 22 at the Brava Theater in San Francisco.</w:t>
      </w:r>
    </w:p>
    <w:p w:rsidR="00000000" w:rsidDel="00000000" w:rsidP="00000000" w:rsidRDefault="00000000" w:rsidRPr="00000000" w14:paraId="0000002A">
      <w:pPr>
        <w:spacing w:line="276" w:lineRule="auto"/>
        <w:rPr>
          <w:sz w:val="20"/>
          <w:szCs w:val="20"/>
        </w:rPr>
      </w:pPr>
      <w:r w:rsidDel="00000000" w:rsidR="00000000" w:rsidRPr="00000000">
        <w:rPr>
          <w:rtl w:val="0"/>
        </w:rPr>
      </w:r>
    </w:p>
    <w:p w:rsidR="00000000" w:rsidDel="00000000" w:rsidP="00000000" w:rsidRDefault="00000000" w:rsidRPr="00000000" w14:paraId="0000002B">
      <w:pPr>
        <w:spacing w:line="276" w:lineRule="auto"/>
        <w:rPr>
          <w:i w:val="1"/>
          <w:sz w:val="20"/>
          <w:szCs w:val="20"/>
        </w:rPr>
      </w:pPr>
      <w:r w:rsidDel="00000000" w:rsidR="00000000" w:rsidRPr="00000000">
        <w:rPr>
          <w:b w:val="1"/>
          <w:sz w:val="20"/>
          <w:szCs w:val="20"/>
          <w:rtl w:val="0"/>
        </w:rPr>
        <w:t xml:space="preserve">Earplay / Byron Au Yong</w:t>
      </w:r>
      <w:r w:rsidDel="00000000" w:rsidR="00000000" w:rsidRPr="00000000">
        <w:rPr>
          <w:sz w:val="20"/>
          <w:szCs w:val="20"/>
          <w:rtl w:val="0"/>
        </w:rPr>
        <w:t xml:space="preserve"> — </w:t>
      </w:r>
      <w:r w:rsidDel="00000000" w:rsidR="00000000" w:rsidRPr="00000000">
        <w:rPr>
          <w:i w:val="1"/>
          <w:sz w:val="20"/>
          <w:szCs w:val="20"/>
          <w:rtl w:val="0"/>
        </w:rPr>
        <w:t xml:space="preserve">Contemporary</w:t>
      </w:r>
    </w:p>
    <w:p w:rsidR="00000000" w:rsidDel="00000000" w:rsidP="00000000" w:rsidRDefault="00000000" w:rsidRPr="00000000" w14:paraId="0000002C">
      <w:pPr>
        <w:spacing w:line="276" w:lineRule="auto"/>
        <w:rPr>
          <w:sz w:val="20"/>
          <w:szCs w:val="20"/>
        </w:rPr>
      </w:pPr>
      <w:hyperlink r:id="rId21">
        <w:r w:rsidDel="00000000" w:rsidR="00000000" w:rsidRPr="00000000">
          <w:rPr>
            <w:color w:val="1155cc"/>
            <w:sz w:val="20"/>
            <w:szCs w:val="20"/>
            <w:u w:val="single"/>
            <w:rtl w:val="0"/>
          </w:rPr>
          <w:t xml:space="preserve">Earplay</w:t>
        </w:r>
      </w:hyperlink>
      <w:r w:rsidDel="00000000" w:rsidR="00000000" w:rsidRPr="00000000">
        <w:rPr>
          <w:sz w:val="20"/>
          <w:szCs w:val="20"/>
          <w:rtl w:val="0"/>
        </w:rPr>
        <w:t xml:space="preserve"> will commission </w:t>
      </w:r>
      <w:hyperlink r:id="rId22">
        <w:r w:rsidDel="00000000" w:rsidR="00000000" w:rsidRPr="00000000">
          <w:rPr>
            <w:color w:val="1155cc"/>
            <w:sz w:val="20"/>
            <w:szCs w:val="20"/>
            <w:u w:val="single"/>
            <w:rtl w:val="0"/>
          </w:rPr>
          <w:t xml:space="preserve">Byron Au Yong</w:t>
        </w:r>
      </w:hyperlink>
      <w:r w:rsidDel="00000000" w:rsidR="00000000" w:rsidRPr="00000000">
        <w:rPr>
          <w:sz w:val="20"/>
          <w:szCs w:val="20"/>
          <w:rtl w:val="0"/>
        </w:rPr>
        <w:t xml:space="preserve"> to create a new work for chamber ensemble to be premiered on the closing concert of Earplay’s 2024 season, and during the noon concert series at San Francisco State University.</w:t>
      </w:r>
    </w:p>
    <w:p w:rsidR="00000000" w:rsidDel="00000000" w:rsidP="00000000" w:rsidRDefault="00000000" w:rsidRPr="00000000" w14:paraId="0000002D">
      <w:pPr>
        <w:spacing w:line="276" w:lineRule="auto"/>
        <w:rPr>
          <w:sz w:val="20"/>
          <w:szCs w:val="20"/>
        </w:rPr>
      </w:pPr>
      <w:r w:rsidDel="00000000" w:rsidR="00000000" w:rsidRPr="00000000">
        <w:rPr>
          <w:rtl w:val="0"/>
        </w:rPr>
      </w:r>
    </w:p>
    <w:p w:rsidR="00000000" w:rsidDel="00000000" w:rsidP="00000000" w:rsidRDefault="00000000" w:rsidRPr="00000000" w14:paraId="0000002E">
      <w:pPr>
        <w:spacing w:line="276" w:lineRule="auto"/>
        <w:rPr>
          <w:i w:val="1"/>
          <w:sz w:val="20"/>
          <w:szCs w:val="20"/>
        </w:rPr>
      </w:pPr>
      <w:r w:rsidDel="00000000" w:rsidR="00000000" w:rsidRPr="00000000">
        <w:rPr>
          <w:b w:val="1"/>
          <w:sz w:val="20"/>
          <w:szCs w:val="20"/>
          <w:rtl w:val="0"/>
        </w:rPr>
        <w:t xml:space="preserve">Ensemble for These Times / David Garner</w:t>
      </w:r>
      <w:r w:rsidDel="00000000" w:rsidR="00000000" w:rsidRPr="00000000">
        <w:rPr>
          <w:sz w:val="20"/>
          <w:szCs w:val="20"/>
          <w:rtl w:val="0"/>
        </w:rPr>
        <w:t xml:space="preserve"> — </w:t>
      </w:r>
      <w:r w:rsidDel="00000000" w:rsidR="00000000" w:rsidRPr="00000000">
        <w:rPr>
          <w:i w:val="1"/>
          <w:sz w:val="20"/>
          <w:szCs w:val="20"/>
          <w:rtl w:val="0"/>
        </w:rPr>
        <w:t xml:space="preserve">Contemporary</w:t>
      </w:r>
    </w:p>
    <w:p w:rsidR="00000000" w:rsidDel="00000000" w:rsidP="00000000" w:rsidRDefault="00000000" w:rsidRPr="00000000" w14:paraId="0000002F">
      <w:pPr>
        <w:spacing w:line="276" w:lineRule="auto"/>
        <w:rPr>
          <w:sz w:val="20"/>
          <w:szCs w:val="20"/>
        </w:rPr>
      </w:pPr>
      <w:hyperlink r:id="rId23">
        <w:r w:rsidDel="00000000" w:rsidR="00000000" w:rsidRPr="00000000">
          <w:rPr>
            <w:color w:val="1155cc"/>
            <w:sz w:val="20"/>
            <w:szCs w:val="20"/>
            <w:u w:val="single"/>
            <w:rtl w:val="0"/>
          </w:rPr>
          <w:t xml:space="preserve">Ensemble for These Times</w:t>
        </w:r>
      </w:hyperlink>
      <w:r w:rsidDel="00000000" w:rsidR="00000000" w:rsidRPr="00000000">
        <w:rPr>
          <w:sz w:val="20"/>
          <w:szCs w:val="20"/>
          <w:rtl w:val="0"/>
        </w:rPr>
        <w:t xml:space="preserve"> will commission </w:t>
      </w:r>
      <w:hyperlink r:id="rId24">
        <w:r w:rsidDel="00000000" w:rsidR="00000000" w:rsidRPr="00000000">
          <w:rPr>
            <w:color w:val="1155cc"/>
            <w:sz w:val="20"/>
            <w:szCs w:val="20"/>
            <w:u w:val="single"/>
            <w:rtl w:val="0"/>
          </w:rPr>
          <w:t xml:space="preserve">David Garner</w:t>
        </w:r>
      </w:hyperlink>
      <w:r w:rsidDel="00000000" w:rsidR="00000000" w:rsidRPr="00000000">
        <w:rPr>
          <w:sz w:val="20"/>
          <w:szCs w:val="20"/>
          <w:rtl w:val="0"/>
        </w:rPr>
        <w:t xml:space="preserve"> to compose a piano trio for E4TT’s 2024 commissions concert, "Expression: Ism," including a new arrangement of “Sieben Fruehe Lieder” (Seven Early Songs) by Alban Berg, plus recent works by contemporary composers Laura Schwendinger, Anthony R. Green, and Adolphus Hailstork.</w:t>
      </w:r>
    </w:p>
    <w:p w:rsidR="00000000" w:rsidDel="00000000" w:rsidP="00000000" w:rsidRDefault="00000000" w:rsidRPr="00000000" w14:paraId="00000030">
      <w:pPr>
        <w:spacing w:line="276" w:lineRule="auto"/>
        <w:rPr>
          <w:sz w:val="20"/>
          <w:szCs w:val="20"/>
        </w:rPr>
      </w:pPr>
      <w:r w:rsidDel="00000000" w:rsidR="00000000" w:rsidRPr="00000000">
        <w:rPr>
          <w:rtl w:val="0"/>
        </w:rPr>
      </w:r>
    </w:p>
    <w:p w:rsidR="00000000" w:rsidDel="00000000" w:rsidP="00000000" w:rsidRDefault="00000000" w:rsidRPr="00000000" w14:paraId="00000031">
      <w:pPr>
        <w:spacing w:line="276" w:lineRule="auto"/>
        <w:rPr>
          <w:sz w:val="20"/>
          <w:szCs w:val="20"/>
        </w:rPr>
      </w:pPr>
      <w:r w:rsidDel="00000000" w:rsidR="00000000" w:rsidRPr="00000000">
        <w:rPr>
          <w:rtl w:val="0"/>
        </w:rPr>
      </w:r>
    </w:p>
    <w:p w:rsidR="00000000" w:rsidDel="00000000" w:rsidP="00000000" w:rsidRDefault="00000000" w:rsidRPr="00000000" w14:paraId="00000032">
      <w:pPr>
        <w:spacing w:line="276" w:lineRule="auto"/>
        <w:rPr>
          <w:sz w:val="20"/>
          <w:szCs w:val="20"/>
        </w:rPr>
      </w:pPr>
      <w:r w:rsidDel="00000000" w:rsidR="00000000" w:rsidRPr="00000000">
        <w:rPr>
          <w:rtl w:val="0"/>
        </w:rPr>
      </w:r>
    </w:p>
    <w:p w:rsidR="00000000" w:rsidDel="00000000" w:rsidP="00000000" w:rsidRDefault="00000000" w:rsidRPr="00000000" w14:paraId="00000033">
      <w:pPr>
        <w:spacing w:line="276" w:lineRule="auto"/>
        <w:rPr>
          <w:sz w:val="20"/>
          <w:szCs w:val="20"/>
        </w:rPr>
      </w:pPr>
      <w:r w:rsidDel="00000000" w:rsidR="00000000" w:rsidRPr="00000000">
        <w:rPr>
          <w:rtl w:val="0"/>
        </w:rPr>
      </w:r>
    </w:p>
    <w:p w:rsidR="00000000" w:rsidDel="00000000" w:rsidP="00000000" w:rsidRDefault="00000000" w:rsidRPr="00000000" w14:paraId="00000034">
      <w:pPr>
        <w:spacing w:line="276" w:lineRule="auto"/>
        <w:rPr>
          <w:i w:val="1"/>
          <w:sz w:val="20"/>
          <w:szCs w:val="20"/>
        </w:rPr>
      </w:pPr>
      <w:r w:rsidDel="00000000" w:rsidR="00000000" w:rsidRPr="00000000">
        <w:rPr>
          <w:b w:val="1"/>
          <w:sz w:val="20"/>
          <w:szCs w:val="20"/>
          <w:rtl w:val="0"/>
        </w:rPr>
        <w:t xml:space="preserve">Erika Oba Trio</w:t>
      </w:r>
      <w:r w:rsidDel="00000000" w:rsidR="00000000" w:rsidRPr="00000000">
        <w:rPr>
          <w:sz w:val="20"/>
          <w:szCs w:val="20"/>
          <w:rtl w:val="0"/>
        </w:rPr>
        <w:t xml:space="preserve"> — </w:t>
      </w:r>
      <w:r w:rsidDel="00000000" w:rsidR="00000000" w:rsidRPr="00000000">
        <w:rPr>
          <w:i w:val="1"/>
          <w:sz w:val="20"/>
          <w:szCs w:val="20"/>
          <w:rtl w:val="0"/>
        </w:rPr>
        <w:t xml:space="preserve">Jazz</w:t>
      </w:r>
    </w:p>
    <w:p w:rsidR="00000000" w:rsidDel="00000000" w:rsidP="00000000" w:rsidRDefault="00000000" w:rsidRPr="00000000" w14:paraId="00000035">
      <w:pPr>
        <w:spacing w:line="276" w:lineRule="auto"/>
        <w:rPr>
          <w:sz w:val="20"/>
          <w:szCs w:val="20"/>
        </w:rPr>
      </w:pPr>
      <w:hyperlink r:id="rId25">
        <w:r w:rsidDel="00000000" w:rsidR="00000000" w:rsidRPr="00000000">
          <w:rPr>
            <w:color w:val="1155cc"/>
            <w:sz w:val="20"/>
            <w:szCs w:val="20"/>
            <w:u w:val="single"/>
            <w:rtl w:val="0"/>
          </w:rPr>
          <w:t xml:space="preserve">Erika Oba Trio</w:t>
        </w:r>
      </w:hyperlink>
      <w:r w:rsidDel="00000000" w:rsidR="00000000" w:rsidRPr="00000000">
        <w:rPr>
          <w:sz w:val="20"/>
          <w:szCs w:val="20"/>
          <w:rtl w:val="0"/>
        </w:rPr>
        <w:t xml:space="preserve"> will record an album featuring Erika Oba (piano), Chris Bastian (bass),and Jeremy Steinkoler (drums) with guest musician, Anjna Swaminathan (violin/voice) with a projected CD release concerts in the East Bay and San Francisco in June 2024.</w:t>
      </w:r>
    </w:p>
    <w:p w:rsidR="00000000" w:rsidDel="00000000" w:rsidP="00000000" w:rsidRDefault="00000000" w:rsidRPr="00000000" w14:paraId="00000036">
      <w:pPr>
        <w:spacing w:line="276" w:lineRule="auto"/>
        <w:rPr>
          <w:sz w:val="20"/>
          <w:szCs w:val="20"/>
        </w:rPr>
      </w:pPr>
      <w:r w:rsidDel="00000000" w:rsidR="00000000" w:rsidRPr="00000000">
        <w:rPr>
          <w:rtl w:val="0"/>
        </w:rPr>
      </w:r>
    </w:p>
    <w:p w:rsidR="00000000" w:rsidDel="00000000" w:rsidP="00000000" w:rsidRDefault="00000000" w:rsidRPr="00000000" w14:paraId="00000037">
      <w:pPr>
        <w:spacing w:line="276" w:lineRule="auto"/>
        <w:rPr>
          <w:i w:val="1"/>
          <w:sz w:val="20"/>
          <w:szCs w:val="20"/>
        </w:rPr>
      </w:pPr>
      <w:r w:rsidDel="00000000" w:rsidR="00000000" w:rsidRPr="00000000">
        <w:rPr>
          <w:b w:val="1"/>
          <w:sz w:val="20"/>
          <w:szCs w:val="20"/>
          <w:rtl w:val="0"/>
        </w:rPr>
        <w:t xml:space="preserve">Jazz in the Neighborhood / Michael Echaniz / The Electric Squeezebox Orchestra</w:t>
      </w:r>
      <w:r w:rsidDel="00000000" w:rsidR="00000000" w:rsidRPr="00000000">
        <w:rPr>
          <w:sz w:val="20"/>
          <w:szCs w:val="20"/>
          <w:rtl w:val="0"/>
        </w:rPr>
        <w:t xml:space="preserve"> — </w:t>
      </w:r>
      <w:r w:rsidDel="00000000" w:rsidR="00000000" w:rsidRPr="00000000">
        <w:rPr>
          <w:i w:val="1"/>
          <w:sz w:val="20"/>
          <w:szCs w:val="20"/>
          <w:rtl w:val="0"/>
        </w:rPr>
        <w:t xml:space="preserve">Jazz</w:t>
      </w:r>
    </w:p>
    <w:p w:rsidR="00000000" w:rsidDel="00000000" w:rsidP="00000000" w:rsidRDefault="00000000" w:rsidRPr="00000000" w14:paraId="00000038">
      <w:pPr>
        <w:spacing w:line="276" w:lineRule="auto"/>
        <w:rPr>
          <w:sz w:val="20"/>
          <w:szCs w:val="20"/>
        </w:rPr>
      </w:pPr>
      <w:hyperlink r:id="rId26">
        <w:r w:rsidDel="00000000" w:rsidR="00000000" w:rsidRPr="00000000">
          <w:rPr>
            <w:color w:val="1155cc"/>
            <w:sz w:val="20"/>
            <w:szCs w:val="20"/>
            <w:u w:val="single"/>
            <w:rtl w:val="0"/>
          </w:rPr>
          <w:t xml:space="preserve">Jazz in the Neighborhood</w:t>
        </w:r>
      </w:hyperlink>
      <w:r w:rsidDel="00000000" w:rsidR="00000000" w:rsidRPr="00000000">
        <w:rPr>
          <w:sz w:val="20"/>
          <w:szCs w:val="20"/>
          <w:rtl w:val="0"/>
        </w:rPr>
        <w:t xml:space="preserve"> will commission </w:t>
      </w:r>
      <w:hyperlink r:id="rId27">
        <w:r w:rsidDel="00000000" w:rsidR="00000000" w:rsidRPr="00000000">
          <w:rPr>
            <w:color w:val="1155cc"/>
            <w:sz w:val="20"/>
            <w:szCs w:val="20"/>
            <w:u w:val="single"/>
            <w:rtl w:val="0"/>
          </w:rPr>
          <w:t xml:space="preserve">Michael Echaniz</w:t>
        </w:r>
      </w:hyperlink>
      <w:r w:rsidDel="00000000" w:rsidR="00000000" w:rsidRPr="00000000">
        <w:rPr>
          <w:sz w:val="20"/>
          <w:szCs w:val="20"/>
          <w:rtl w:val="0"/>
        </w:rPr>
        <w:t xml:space="preserve"> to write a piece for </w:t>
      </w:r>
      <w:hyperlink r:id="rId28">
        <w:r w:rsidDel="00000000" w:rsidR="00000000" w:rsidRPr="00000000">
          <w:rPr>
            <w:color w:val="1155cc"/>
            <w:sz w:val="20"/>
            <w:szCs w:val="20"/>
            <w:u w:val="single"/>
            <w:rtl w:val="0"/>
          </w:rPr>
          <w:t xml:space="preserve">The Electric Squeezebox Orchestra</w:t>
        </w:r>
      </w:hyperlink>
      <w:r w:rsidDel="00000000" w:rsidR="00000000" w:rsidRPr="00000000">
        <w:rPr>
          <w:sz w:val="20"/>
          <w:szCs w:val="20"/>
          <w:rtl w:val="0"/>
        </w:rPr>
        <w:t xml:space="preserve"> to be presented on October 29, 2023 at the Dresher Ensemble Studio in West Oakland. This free event additionally involves three outstanding young emerging musicians and will celebrate Jazz in the Neighborhood's tenth anniversary.</w:t>
      </w:r>
    </w:p>
    <w:p w:rsidR="00000000" w:rsidDel="00000000" w:rsidP="00000000" w:rsidRDefault="00000000" w:rsidRPr="00000000" w14:paraId="00000039">
      <w:pPr>
        <w:spacing w:line="276" w:lineRule="auto"/>
        <w:rPr>
          <w:sz w:val="20"/>
          <w:szCs w:val="20"/>
        </w:rPr>
      </w:pPr>
      <w:r w:rsidDel="00000000" w:rsidR="00000000" w:rsidRPr="00000000">
        <w:rPr>
          <w:rtl w:val="0"/>
        </w:rPr>
      </w:r>
    </w:p>
    <w:p w:rsidR="00000000" w:rsidDel="00000000" w:rsidP="00000000" w:rsidRDefault="00000000" w:rsidRPr="00000000" w14:paraId="0000003A">
      <w:pPr>
        <w:spacing w:line="276" w:lineRule="auto"/>
        <w:rPr>
          <w:i w:val="1"/>
          <w:sz w:val="20"/>
          <w:szCs w:val="20"/>
        </w:rPr>
      </w:pPr>
      <w:r w:rsidDel="00000000" w:rsidR="00000000" w:rsidRPr="00000000">
        <w:rPr>
          <w:b w:val="1"/>
          <w:sz w:val="20"/>
          <w:szCs w:val="20"/>
          <w:rtl w:val="0"/>
        </w:rPr>
        <w:t xml:space="preserve">John Coltrane Church / Global Spiritual Community</w:t>
      </w:r>
      <w:r w:rsidDel="00000000" w:rsidR="00000000" w:rsidRPr="00000000">
        <w:rPr>
          <w:sz w:val="20"/>
          <w:szCs w:val="20"/>
          <w:rtl w:val="0"/>
        </w:rPr>
        <w:t xml:space="preserve"> — Jazz / </w:t>
      </w:r>
      <w:r w:rsidDel="00000000" w:rsidR="00000000" w:rsidRPr="00000000">
        <w:rPr>
          <w:i w:val="1"/>
          <w:sz w:val="20"/>
          <w:szCs w:val="20"/>
          <w:rtl w:val="0"/>
        </w:rPr>
        <w:t xml:space="preserve">Spiritual</w:t>
      </w:r>
    </w:p>
    <w:p w:rsidR="00000000" w:rsidDel="00000000" w:rsidP="00000000" w:rsidRDefault="00000000" w:rsidRPr="00000000" w14:paraId="0000003B">
      <w:pPr>
        <w:spacing w:line="276" w:lineRule="auto"/>
        <w:rPr>
          <w:sz w:val="20"/>
          <w:szCs w:val="20"/>
        </w:rPr>
      </w:pPr>
      <w:r w:rsidDel="00000000" w:rsidR="00000000" w:rsidRPr="00000000">
        <w:rPr>
          <w:sz w:val="20"/>
          <w:szCs w:val="20"/>
          <w:rtl w:val="0"/>
        </w:rPr>
        <w:t xml:space="preserve">The </w:t>
      </w:r>
      <w:hyperlink r:id="rId29">
        <w:r w:rsidDel="00000000" w:rsidR="00000000" w:rsidRPr="00000000">
          <w:rPr>
            <w:color w:val="1155cc"/>
            <w:sz w:val="20"/>
            <w:szCs w:val="20"/>
            <w:u w:val="single"/>
            <w:rtl w:val="0"/>
          </w:rPr>
          <w:t xml:space="preserve">St. John Coltrane Church of San Francisco</w:t>
        </w:r>
      </w:hyperlink>
      <w:r w:rsidDel="00000000" w:rsidR="00000000" w:rsidRPr="00000000">
        <w:rPr>
          <w:sz w:val="20"/>
          <w:szCs w:val="20"/>
          <w:rtl w:val="0"/>
        </w:rPr>
        <w:t xml:space="preserve"> will present unique sonic jazz Vespers of John Coltrane’s Ascension at Grace Cathedral with the eastern spiritual music of his wife, the honorable Swami Turiyasangitananda (Alice Coltrane) featuring performances by members of the Coltrane Church who performed with Alice Coltrane.</w:t>
      </w:r>
    </w:p>
    <w:p w:rsidR="00000000" w:rsidDel="00000000" w:rsidP="00000000" w:rsidRDefault="00000000" w:rsidRPr="00000000" w14:paraId="0000003C">
      <w:pPr>
        <w:spacing w:line="276" w:lineRule="auto"/>
        <w:rPr>
          <w:sz w:val="20"/>
          <w:szCs w:val="20"/>
        </w:rPr>
      </w:pPr>
      <w:r w:rsidDel="00000000" w:rsidR="00000000" w:rsidRPr="00000000">
        <w:rPr>
          <w:rtl w:val="0"/>
        </w:rPr>
      </w:r>
    </w:p>
    <w:p w:rsidR="00000000" w:rsidDel="00000000" w:rsidP="00000000" w:rsidRDefault="00000000" w:rsidRPr="00000000" w14:paraId="0000003D">
      <w:pPr>
        <w:spacing w:line="276" w:lineRule="auto"/>
        <w:rPr>
          <w:i w:val="1"/>
          <w:sz w:val="20"/>
          <w:szCs w:val="20"/>
        </w:rPr>
      </w:pPr>
      <w:r w:rsidDel="00000000" w:rsidR="00000000" w:rsidRPr="00000000">
        <w:rPr>
          <w:b w:val="1"/>
          <w:sz w:val="20"/>
          <w:szCs w:val="20"/>
          <w:rtl w:val="0"/>
        </w:rPr>
        <w:t xml:space="preserve">Jordan Glenn's BEAK</w:t>
      </w:r>
      <w:r w:rsidDel="00000000" w:rsidR="00000000" w:rsidRPr="00000000">
        <w:rPr>
          <w:sz w:val="20"/>
          <w:szCs w:val="20"/>
          <w:rtl w:val="0"/>
        </w:rPr>
        <w:t xml:space="preserve"> — </w:t>
      </w:r>
      <w:r w:rsidDel="00000000" w:rsidR="00000000" w:rsidRPr="00000000">
        <w:rPr>
          <w:i w:val="1"/>
          <w:sz w:val="20"/>
          <w:szCs w:val="20"/>
          <w:rtl w:val="0"/>
        </w:rPr>
        <w:t xml:space="preserve">Creative Music / Jazz</w:t>
      </w:r>
    </w:p>
    <w:p w:rsidR="00000000" w:rsidDel="00000000" w:rsidP="00000000" w:rsidRDefault="00000000" w:rsidRPr="00000000" w14:paraId="0000003E">
      <w:pPr>
        <w:spacing w:line="276" w:lineRule="auto"/>
        <w:rPr>
          <w:sz w:val="20"/>
          <w:szCs w:val="20"/>
        </w:rPr>
      </w:pPr>
      <w:hyperlink r:id="rId30">
        <w:r w:rsidDel="00000000" w:rsidR="00000000" w:rsidRPr="00000000">
          <w:rPr>
            <w:color w:val="1155cc"/>
            <w:sz w:val="20"/>
            <w:szCs w:val="20"/>
            <w:u w:val="single"/>
            <w:rtl w:val="0"/>
          </w:rPr>
          <w:t xml:space="preserve">Jordan Glenn’s BEAK</w:t>
        </w:r>
      </w:hyperlink>
      <w:r w:rsidDel="00000000" w:rsidR="00000000" w:rsidRPr="00000000">
        <w:rPr>
          <w:sz w:val="20"/>
          <w:szCs w:val="20"/>
          <w:rtl w:val="0"/>
        </w:rPr>
        <w:t xml:space="preserve"> will premiere “The Party,” an evening length music and video work set to premiere at The Paul Dresher Ensemble’s West Oakland studio on February 9, 2024. The project will incorporate new instruments built by </w:t>
      </w:r>
      <w:hyperlink r:id="rId31">
        <w:r w:rsidDel="00000000" w:rsidR="00000000" w:rsidRPr="00000000">
          <w:rPr>
            <w:color w:val="1155cc"/>
            <w:sz w:val="20"/>
            <w:szCs w:val="20"/>
            <w:u w:val="single"/>
            <w:rtl w:val="0"/>
          </w:rPr>
          <w:t xml:space="preserve">Sudhu Tewari</w:t>
        </w:r>
      </w:hyperlink>
      <w:r w:rsidDel="00000000" w:rsidR="00000000" w:rsidRPr="00000000">
        <w:rPr>
          <w:sz w:val="20"/>
          <w:szCs w:val="20"/>
          <w:rtl w:val="0"/>
        </w:rPr>
        <w:t xml:space="preserve">, with projections by video artists Christopher Farstad and Mitch Stahlmann.</w:t>
      </w:r>
    </w:p>
    <w:p w:rsidR="00000000" w:rsidDel="00000000" w:rsidP="00000000" w:rsidRDefault="00000000" w:rsidRPr="00000000" w14:paraId="0000003F">
      <w:pPr>
        <w:spacing w:line="276" w:lineRule="auto"/>
        <w:rPr>
          <w:sz w:val="20"/>
          <w:szCs w:val="20"/>
        </w:rPr>
      </w:pPr>
      <w:r w:rsidDel="00000000" w:rsidR="00000000" w:rsidRPr="00000000">
        <w:rPr>
          <w:rtl w:val="0"/>
        </w:rPr>
      </w:r>
    </w:p>
    <w:p w:rsidR="00000000" w:rsidDel="00000000" w:rsidP="00000000" w:rsidRDefault="00000000" w:rsidRPr="00000000" w14:paraId="00000040">
      <w:pPr>
        <w:spacing w:line="276" w:lineRule="auto"/>
        <w:rPr>
          <w:i w:val="1"/>
          <w:sz w:val="20"/>
          <w:szCs w:val="20"/>
        </w:rPr>
      </w:pPr>
      <w:r w:rsidDel="00000000" w:rsidR="00000000" w:rsidRPr="00000000">
        <w:rPr>
          <w:b w:val="1"/>
          <w:sz w:val="20"/>
          <w:szCs w:val="20"/>
          <w:rtl w:val="0"/>
        </w:rPr>
        <w:t xml:space="preserve">La Doña</w:t>
      </w:r>
      <w:r w:rsidDel="00000000" w:rsidR="00000000" w:rsidRPr="00000000">
        <w:rPr>
          <w:sz w:val="20"/>
          <w:szCs w:val="20"/>
          <w:rtl w:val="0"/>
        </w:rPr>
        <w:t xml:space="preserve"> — </w:t>
      </w:r>
      <w:r w:rsidDel="00000000" w:rsidR="00000000" w:rsidRPr="00000000">
        <w:rPr>
          <w:i w:val="1"/>
          <w:sz w:val="20"/>
          <w:szCs w:val="20"/>
          <w:rtl w:val="0"/>
        </w:rPr>
        <w:t xml:space="preserve">Latinx Musics</w:t>
      </w:r>
    </w:p>
    <w:p w:rsidR="00000000" w:rsidDel="00000000" w:rsidP="00000000" w:rsidRDefault="00000000" w:rsidRPr="00000000" w14:paraId="00000041">
      <w:pPr>
        <w:spacing w:line="276" w:lineRule="auto"/>
        <w:rPr>
          <w:sz w:val="20"/>
          <w:szCs w:val="20"/>
        </w:rPr>
      </w:pPr>
      <w:hyperlink r:id="rId32">
        <w:r w:rsidDel="00000000" w:rsidR="00000000" w:rsidRPr="00000000">
          <w:rPr>
            <w:color w:val="1155cc"/>
            <w:sz w:val="20"/>
            <w:szCs w:val="20"/>
            <w:u w:val="single"/>
            <w:rtl w:val="0"/>
          </w:rPr>
          <w:t xml:space="preserve">La Doña</w:t>
        </w:r>
      </w:hyperlink>
      <w:r w:rsidDel="00000000" w:rsidR="00000000" w:rsidRPr="00000000">
        <w:rPr>
          <w:sz w:val="20"/>
          <w:szCs w:val="20"/>
          <w:rtl w:val="0"/>
        </w:rPr>
        <w:t xml:space="preserve"> will commission arrangements and arrange for a 17 piece band of local women-of-color musicians. This will be recorded live at Different Fur Records and captured on video for release on Youtube and all public platforms.</w:t>
      </w:r>
    </w:p>
    <w:p w:rsidR="00000000" w:rsidDel="00000000" w:rsidP="00000000" w:rsidRDefault="00000000" w:rsidRPr="00000000" w14:paraId="00000042">
      <w:pPr>
        <w:spacing w:line="276" w:lineRule="auto"/>
        <w:rPr>
          <w:sz w:val="20"/>
          <w:szCs w:val="20"/>
        </w:rPr>
      </w:pPr>
      <w:r w:rsidDel="00000000" w:rsidR="00000000" w:rsidRPr="00000000">
        <w:rPr>
          <w:rtl w:val="0"/>
        </w:rPr>
      </w:r>
    </w:p>
    <w:p w:rsidR="00000000" w:rsidDel="00000000" w:rsidP="00000000" w:rsidRDefault="00000000" w:rsidRPr="00000000" w14:paraId="00000043">
      <w:pPr>
        <w:spacing w:line="276" w:lineRule="auto"/>
        <w:rPr>
          <w:i w:val="1"/>
          <w:sz w:val="20"/>
          <w:szCs w:val="20"/>
        </w:rPr>
      </w:pPr>
      <w:r w:rsidDel="00000000" w:rsidR="00000000" w:rsidRPr="00000000">
        <w:rPr>
          <w:b w:val="1"/>
          <w:sz w:val="20"/>
          <w:szCs w:val="20"/>
          <w:rtl w:val="0"/>
        </w:rPr>
        <w:t xml:space="preserve">Lieder Alive!</w:t>
      </w:r>
      <w:r w:rsidDel="00000000" w:rsidR="00000000" w:rsidRPr="00000000">
        <w:rPr>
          <w:sz w:val="20"/>
          <w:szCs w:val="20"/>
          <w:rtl w:val="0"/>
        </w:rPr>
        <w:t xml:space="preserve"> — </w:t>
      </w:r>
      <w:r w:rsidDel="00000000" w:rsidR="00000000" w:rsidRPr="00000000">
        <w:rPr>
          <w:i w:val="1"/>
          <w:sz w:val="20"/>
          <w:szCs w:val="20"/>
          <w:rtl w:val="0"/>
        </w:rPr>
        <w:t xml:space="preserve">Classical</w:t>
      </w:r>
    </w:p>
    <w:p w:rsidR="00000000" w:rsidDel="00000000" w:rsidP="00000000" w:rsidRDefault="00000000" w:rsidRPr="00000000" w14:paraId="00000044">
      <w:pPr>
        <w:spacing w:line="276" w:lineRule="auto"/>
        <w:rPr>
          <w:sz w:val="20"/>
          <w:szCs w:val="20"/>
        </w:rPr>
      </w:pPr>
      <w:hyperlink r:id="rId33">
        <w:r w:rsidDel="00000000" w:rsidR="00000000" w:rsidRPr="00000000">
          <w:rPr>
            <w:color w:val="1155cc"/>
            <w:sz w:val="20"/>
            <w:szCs w:val="20"/>
            <w:u w:val="single"/>
            <w:rtl w:val="0"/>
          </w:rPr>
          <w:t xml:space="preserve">LIEDER ALIVE!</w:t>
        </w:r>
      </w:hyperlink>
      <w:r w:rsidDel="00000000" w:rsidR="00000000" w:rsidRPr="00000000">
        <w:rPr>
          <w:sz w:val="20"/>
          <w:szCs w:val="20"/>
          <w:rtl w:val="0"/>
        </w:rPr>
        <w:t xml:space="preserve"> will present a world premiere song cycle composed by </w:t>
      </w:r>
      <w:hyperlink r:id="rId34">
        <w:r w:rsidDel="00000000" w:rsidR="00000000" w:rsidRPr="00000000">
          <w:rPr>
            <w:color w:val="1155cc"/>
            <w:sz w:val="20"/>
            <w:szCs w:val="20"/>
            <w:u w:val="single"/>
            <w:rtl w:val="0"/>
          </w:rPr>
          <w:t xml:space="preserve">Quinn Mason</w:t>
        </w:r>
      </w:hyperlink>
      <w:r w:rsidDel="00000000" w:rsidR="00000000" w:rsidRPr="00000000">
        <w:rPr>
          <w:sz w:val="20"/>
          <w:szCs w:val="20"/>
          <w:rtl w:val="0"/>
        </w:rPr>
        <w:t xml:space="preserve"> with mezzo-soprano </w:t>
      </w:r>
      <w:hyperlink r:id="rId35">
        <w:r w:rsidDel="00000000" w:rsidR="00000000" w:rsidRPr="00000000">
          <w:rPr>
            <w:color w:val="1155cc"/>
            <w:sz w:val="20"/>
            <w:szCs w:val="20"/>
            <w:u w:val="single"/>
            <w:rtl w:val="0"/>
          </w:rPr>
          <w:t xml:space="preserve">Kindra Scharich</w:t>
        </w:r>
      </w:hyperlink>
      <w:r w:rsidDel="00000000" w:rsidR="00000000" w:rsidRPr="00000000">
        <w:rPr>
          <w:sz w:val="20"/>
          <w:szCs w:val="20"/>
          <w:rtl w:val="0"/>
        </w:rPr>
        <w:t xml:space="preserve">, and pianist </w:t>
      </w:r>
      <w:hyperlink r:id="rId36">
        <w:r w:rsidDel="00000000" w:rsidR="00000000" w:rsidRPr="00000000">
          <w:rPr>
            <w:color w:val="1155cc"/>
            <w:sz w:val="20"/>
            <w:szCs w:val="20"/>
            <w:u w:val="single"/>
            <w:rtl w:val="0"/>
          </w:rPr>
          <w:t xml:space="preserve">Jeffrey LaDeur</w:t>
        </w:r>
      </w:hyperlink>
      <w:r w:rsidDel="00000000" w:rsidR="00000000" w:rsidRPr="00000000">
        <w:rPr>
          <w:sz w:val="20"/>
          <w:szCs w:val="20"/>
          <w:rtl w:val="0"/>
        </w:rPr>
        <w:t xml:space="preserve">, based on poetry by conductor/poet </w:t>
      </w:r>
      <w:hyperlink r:id="rId37">
        <w:r w:rsidDel="00000000" w:rsidR="00000000" w:rsidRPr="00000000">
          <w:rPr>
            <w:color w:val="1155cc"/>
            <w:sz w:val="20"/>
            <w:szCs w:val="20"/>
            <w:u w:val="single"/>
            <w:rtl w:val="0"/>
          </w:rPr>
          <w:t xml:space="preserve">Kalina Bovell</w:t>
        </w:r>
      </w:hyperlink>
      <w:r w:rsidDel="00000000" w:rsidR="00000000" w:rsidRPr="00000000">
        <w:rPr>
          <w:sz w:val="20"/>
          <w:szCs w:val="20"/>
          <w:rtl w:val="0"/>
        </w:rPr>
        <w:t xml:space="preserve">.</w:t>
      </w:r>
    </w:p>
    <w:p w:rsidR="00000000" w:rsidDel="00000000" w:rsidP="00000000" w:rsidRDefault="00000000" w:rsidRPr="00000000" w14:paraId="00000045">
      <w:pPr>
        <w:spacing w:line="276" w:lineRule="auto"/>
        <w:rPr>
          <w:sz w:val="20"/>
          <w:szCs w:val="20"/>
        </w:rPr>
      </w:pPr>
      <w:r w:rsidDel="00000000" w:rsidR="00000000" w:rsidRPr="00000000">
        <w:rPr>
          <w:rtl w:val="0"/>
        </w:rPr>
      </w:r>
    </w:p>
    <w:p w:rsidR="00000000" w:rsidDel="00000000" w:rsidP="00000000" w:rsidRDefault="00000000" w:rsidRPr="00000000" w14:paraId="00000046">
      <w:pPr>
        <w:spacing w:line="276" w:lineRule="auto"/>
        <w:rPr>
          <w:sz w:val="20"/>
          <w:szCs w:val="20"/>
        </w:rPr>
      </w:pPr>
      <w:r w:rsidDel="00000000" w:rsidR="00000000" w:rsidRPr="00000000">
        <w:rPr>
          <w:b w:val="1"/>
          <w:sz w:val="20"/>
          <w:szCs w:val="20"/>
          <w:rtl w:val="0"/>
        </w:rPr>
        <w:t xml:space="preserve">Mariah Parker</w:t>
      </w:r>
      <w:r w:rsidDel="00000000" w:rsidR="00000000" w:rsidRPr="00000000">
        <w:rPr>
          <w:sz w:val="20"/>
          <w:szCs w:val="20"/>
          <w:rtl w:val="0"/>
        </w:rPr>
        <w:t xml:space="preserve"> — Jazz</w:t>
      </w:r>
    </w:p>
    <w:p w:rsidR="00000000" w:rsidDel="00000000" w:rsidP="00000000" w:rsidRDefault="00000000" w:rsidRPr="00000000" w14:paraId="00000047">
      <w:pPr>
        <w:spacing w:line="276" w:lineRule="auto"/>
        <w:rPr>
          <w:sz w:val="20"/>
          <w:szCs w:val="20"/>
        </w:rPr>
      </w:pPr>
      <w:hyperlink r:id="rId38">
        <w:r w:rsidDel="00000000" w:rsidR="00000000" w:rsidRPr="00000000">
          <w:rPr>
            <w:color w:val="1155cc"/>
            <w:sz w:val="20"/>
            <w:szCs w:val="20"/>
            <w:u w:val="single"/>
            <w:rtl w:val="0"/>
          </w:rPr>
          <w:t xml:space="preserve">Mariah Parker</w:t>
        </w:r>
      </w:hyperlink>
      <w:r w:rsidDel="00000000" w:rsidR="00000000" w:rsidRPr="00000000">
        <w:rPr>
          <w:sz w:val="20"/>
          <w:szCs w:val="20"/>
          <w:rtl w:val="0"/>
        </w:rPr>
        <w:t xml:space="preserve"> will record and premiere a new album of original compositions, 'Windows Through Time,' that explores the intersection between contemporary jazz and the musical cultures of Brazil, Cuba, India and Spain.</w:t>
      </w:r>
    </w:p>
    <w:p w:rsidR="00000000" w:rsidDel="00000000" w:rsidP="00000000" w:rsidRDefault="00000000" w:rsidRPr="00000000" w14:paraId="00000048">
      <w:pPr>
        <w:spacing w:line="276" w:lineRule="auto"/>
        <w:rPr>
          <w:sz w:val="20"/>
          <w:szCs w:val="20"/>
        </w:rPr>
      </w:pPr>
      <w:r w:rsidDel="00000000" w:rsidR="00000000" w:rsidRPr="00000000">
        <w:rPr>
          <w:rtl w:val="0"/>
        </w:rPr>
      </w:r>
    </w:p>
    <w:p w:rsidR="00000000" w:rsidDel="00000000" w:rsidP="00000000" w:rsidRDefault="00000000" w:rsidRPr="00000000" w14:paraId="00000049">
      <w:pPr>
        <w:spacing w:line="276" w:lineRule="auto"/>
        <w:rPr>
          <w:i w:val="1"/>
          <w:sz w:val="20"/>
          <w:szCs w:val="20"/>
        </w:rPr>
      </w:pPr>
      <w:r w:rsidDel="00000000" w:rsidR="00000000" w:rsidRPr="00000000">
        <w:rPr>
          <w:b w:val="1"/>
          <w:sz w:val="20"/>
          <w:szCs w:val="20"/>
          <w:rtl w:val="0"/>
        </w:rPr>
        <w:t xml:space="preserve">Matt Renzi Quartet</w:t>
      </w:r>
      <w:r w:rsidDel="00000000" w:rsidR="00000000" w:rsidRPr="00000000">
        <w:rPr>
          <w:sz w:val="20"/>
          <w:szCs w:val="20"/>
          <w:rtl w:val="0"/>
        </w:rPr>
        <w:t xml:space="preserve"> — </w:t>
      </w:r>
      <w:r w:rsidDel="00000000" w:rsidR="00000000" w:rsidRPr="00000000">
        <w:rPr>
          <w:i w:val="1"/>
          <w:sz w:val="20"/>
          <w:szCs w:val="20"/>
          <w:rtl w:val="0"/>
        </w:rPr>
        <w:t xml:space="preserve">Jazz</w:t>
      </w:r>
    </w:p>
    <w:p w:rsidR="00000000" w:rsidDel="00000000" w:rsidP="00000000" w:rsidRDefault="00000000" w:rsidRPr="00000000" w14:paraId="0000004A">
      <w:pPr>
        <w:spacing w:line="276" w:lineRule="auto"/>
        <w:rPr>
          <w:sz w:val="20"/>
          <w:szCs w:val="20"/>
        </w:rPr>
      </w:pPr>
      <w:hyperlink r:id="rId39">
        <w:r w:rsidDel="00000000" w:rsidR="00000000" w:rsidRPr="00000000">
          <w:rPr>
            <w:color w:val="1155cc"/>
            <w:sz w:val="20"/>
            <w:szCs w:val="20"/>
            <w:u w:val="single"/>
            <w:rtl w:val="0"/>
          </w:rPr>
          <w:t xml:space="preserve">Matt Renzi</w:t>
        </w:r>
      </w:hyperlink>
      <w:r w:rsidDel="00000000" w:rsidR="00000000" w:rsidRPr="00000000">
        <w:rPr>
          <w:sz w:val="20"/>
          <w:szCs w:val="20"/>
          <w:rtl w:val="0"/>
        </w:rPr>
        <w:t xml:space="preserve"> will record and produce an album of original compositions with the Matt Renzi Quartet featuring elements of Jazz, Chamber Music, and free improvisation.</w:t>
      </w:r>
    </w:p>
    <w:p w:rsidR="00000000" w:rsidDel="00000000" w:rsidP="00000000" w:rsidRDefault="00000000" w:rsidRPr="00000000" w14:paraId="0000004B">
      <w:pPr>
        <w:spacing w:line="276" w:lineRule="auto"/>
        <w:rPr>
          <w:sz w:val="20"/>
          <w:szCs w:val="20"/>
        </w:rPr>
      </w:pPr>
      <w:r w:rsidDel="00000000" w:rsidR="00000000" w:rsidRPr="00000000">
        <w:rPr>
          <w:rtl w:val="0"/>
        </w:rPr>
      </w:r>
    </w:p>
    <w:p w:rsidR="00000000" w:rsidDel="00000000" w:rsidP="00000000" w:rsidRDefault="00000000" w:rsidRPr="00000000" w14:paraId="0000004C">
      <w:pPr>
        <w:spacing w:line="276" w:lineRule="auto"/>
        <w:rPr>
          <w:i w:val="1"/>
          <w:sz w:val="20"/>
          <w:szCs w:val="20"/>
        </w:rPr>
      </w:pPr>
      <w:r w:rsidDel="00000000" w:rsidR="00000000" w:rsidRPr="00000000">
        <w:rPr>
          <w:b w:val="1"/>
          <w:sz w:val="20"/>
          <w:szCs w:val="20"/>
          <w:rtl w:val="0"/>
        </w:rPr>
        <w:t xml:space="preserve">Melody of China / Phil Young</w:t>
      </w:r>
      <w:r w:rsidDel="00000000" w:rsidR="00000000" w:rsidRPr="00000000">
        <w:rPr>
          <w:sz w:val="20"/>
          <w:szCs w:val="20"/>
          <w:rtl w:val="0"/>
        </w:rPr>
        <w:t xml:space="preserve"> — </w:t>
      </w:r>
      <w:r w:rsidDel="00000000" w:rsidR="00000000" w:rsidRPr="00000000">
        <w:rPr>
          <w:i w:val="1"/>
          <w:sz w:val="20"/>
          <w:szCs w:val="20"/>
          <w:rtl w:val="0"/>
        </w:rPr>
        <w:t xml:space="preserve">Chinese Traditional Music</w:t>
      </w:r>
    </w:p>
    <w:p w:rsidR="00000000" w:rsidDel="00000000" w:rsidP="00000000" w:rsidRDefault="00000000" w:rsidRPr="00000000" w14:paraId="0000004D">
      <w:pPr>
        <w:spacing w:line="276" w:lineRule="auto"/>
        <w:rPr>
          <w:sz w:val="20"/>
          <w:szCs w:val="20"/>
        </w:rPr>
      </w:pPr>
      <w:hyperlink r:id="rId40">
        <w:r w:rsidDel="00000000" w:rsidR="00000000" w:rsidRPr="00000000">
          <w:rPr>
            <w:color w:val="1155cc"/>
            <w:sz w:val="20"/>
            <w:szCs w:val="20"/>
            <w:u w:val="single"/>
            <w:rtl w:val="0"/>
          </w:rPr>
          <w:t xml:space="preserve">Melody of China</w:t>
        </w:r>
      </w:hyperlink>
      <w:r w:rsidDel="00000000" w:rsidR="00000000" w:rsidRPr="00000000">
        <w:rPr>
          <w:sz w:val="20"/>
          <w:szCs w:val="20"/>
          <w:rtl w:val="0"/>
        </w:rPr>
        <w:t xml:space="preserve"> will perform a newly commissioned work featuring traditional Chinese instruments by </w:t>
      </w:r>
      <w:hyperlink r:id="rId41">
        <w:r w:rsidDel="00000000" w:rsidR="00000000" w:rsidRPr="00000000">
          <w:rPr>
            <w:color w:val="1155cc"/>
            <w:sz w:val="20"/>
            <w:szCs w:val="20"/>
            <w:u w:val="single"/>
            <w:rtl w:val="0"/>
          </w:rPr>
          <w:t xml:space="preserve">Phil Young</w:t>
        </w:r>
      </w:hyperlink>
      <w:r w:rsidDel="00000000" w:rsidR="00000000" w:rsidRPr="00000000">
        <w:rPr>
          <w:sz w:val="20"/>
          <w:szCs w:val="20"/>
          <w:rtl w:val="0"/>
        </w:rPr>
        <w:t xml:space="preserve"> (Chinese name, Yang Zhi-Hua) in a concert on Sunday, June 23, 2024 at the BRAVA Cabaret in San Francisco along with selections from the traditional Chinese repertoire, and modern interpretations of popular Chinese melodies.</w:t>
      </w:r>
    </w:p>
    <w:p w:rsidR="00000000" w:rsidDel="00000000" w:rsidP="00000000" w:rsidRDefault="00000000" w:rsidRPr="00000000" w14:paraId="0000004E">
      <w:pPr>
        <w:spacing w:line="276" w:lineRule="auto"/>
        <w:rPr>
          <w:sz w:val="20"/>
          <w:szCs w:val="20"/>
        </w:rPr>
      </w:pPr>
      <w:r w:rsidDel="00000000" w:rsidR="00000000" w:rsidRPr="00000000">
        <w:rPr>
          <w:rtl w:val="0"/>
        </w:rPr>
      </w:r>
    </w:p>
    <w:p w:rsidR="00000000" w:rsidDel="00000000" w:rsidP="00000000" w:rsidRDefault="00000000" w:rsidRPr="00000000" w14:paraId="0000004F">
      <w:pPr>
        <w:spacing w:line="276" w:lineRule="auto"/>
        <w:rPr>
          <w:sz w:val="20"/>
          <w:szCs w:val="20"/>
        </w:rPr>
      </w:pPr>
      <w:r w:rsidDel="00000000" w:rsidR="00000000" w:rsidRPr="00000000">
        <w:rPr>
          <w:b w:val="1"/>
          <w:sz w:val="20"/>
          <w:szCs w:val="20"/>
          <w:rtl w:val="0"/>
        </w:rPr>
        <w:t xml:space="preserve">Mike Marshall &amp; Caterina Lichtenberg</w:t>
      </w:r>
      <w:r w:rsidDel="00000000" w:rsidR="00000000" w:rsidRPr="00000000">
        <w:rPr>
          <w:sz w:val="20"/>
          <w:szCs w:val="20"/>
          <w:rtl w:val="0"/>
        </w:rPr>
        <w:t xml:space="preserve"> — </w:t>
      </w:r>
      <w:r w:rsidDel="00000000" w:rsidR="00000000" w:rsidRPr="00000000">
        <w:rPr>
          <w:i w:val="1"/>
          <w:sz w:val="20"/>
          <w:szCs w:val="20"/>
          <w:rtl w:val="0"/>
        </w:rPr>
        <w:t xml:space="preserve">Contemporary</w:t>
      </w:r>
      <w:r w:rsidDel="00000000" w:rsidR="00000000" w:rsidRPr="00000000">
        <w:rPr>
          <w:sz w:val="20"/>
          <w:szCs w:val="20"/>
          <w:rtl w:val="0"/>
        </w:rPr>
        <w:t xml:space="preserve"> </w:t>
      </w:r>
    </w:p>
    <w:p w:rsidR="00000000" w:rsidDel="00000000" w:rsidP="00000000" w:rsidRDefault="00000000" w:rsidRPr="00000000" w14:paraId="00000050">
      <w:pPr>
        <w:spacing w:line="276" w:lineRule="auto"/>
        <w:rPr>
          <w:sz w:val="20"/>
          <w:szCs w:val="20"/>
        </w:rPr>
      </w:pPr>
      <w:hyperlink r:id="rId42">
        <w:r w:rsidDel="00000000" w:rsidR="00000000" w:rsidRPr="00000000">
          <w:rPr>
            <w:color w:val="1155cc"/>
            <w:sz w:val="20"/>
            <w:szCs w:val="20"/>
            <w:u w:val="single"/>
            <w:rtl w:val="0"/>
          </w:rPr>
          <w:t xml:space="preserve">Mike Marshall</w:t>
        </w:r>
      </w:hyperlink>
      <w:r w:rsidDel="00000000" w:rsidR="00000000" w:rsidRPr="00000000">
        <w:rPr>
          <w:sz w:val="20"/>
          <w:szCs w:val="20"/>
          <w:rtl w:val="0"/>
        </w:rPr>
        <w:t xml:space="preserve"> and </w:t>
      </w:r>
      <w:hyperlink r:id="rId43">
        <w:r w:rsidDel="00000000" w:rsidR="00000000" w:rsidRPr="00000000">
          <w:rPr>
            <w:color w:val="1155cc"/>
            <w:sz w:val="20"/>
            <w:szCs w:val="20"/>
            <w:u w:val="single"/>
            <w:rtl w:val="0"/>
          </w:rPr>
          <w:t xml:space="preserve">Caterina Lichtenberg</w:t>
        </w:r>
      </w:hyperlink>
      <w:r w:rsidDel="00000000" w:rsidR="00000000" w:rsidRPr="00000000">
        <w:rPr>
          <w:sz w:val="20"/>
          <w:szCs w:val="20"/>
          <w:rtl w:val="0"/>
        </w:rPr>
        <w:t xml:space="preserve"> will create a new work featuring mandolins and mandocello, bringing together a wide range of mandolin styles including German classical mandolin with traditional American bluegrass, jazz and world musics traditions. The new work will debut at the Freight and Salvage in Berkeley in 2024 and will be recorded for their next CD Project.</w:t>
      </w:r>
    </w:p>
    <w:p w:rsidR="00000000" w:rsidDel="00000000" w:rsidP="00000000" w:rsidRDefault="00000000" w:rsidRPr="00000000" w14:paraId="00000051">
      <w:pPr>
        <w:spacing w:line="276" w:lineRule="auto"/>
        <w:rPr>
          <w:sz w:val="20"/>
          <w:szCs w:val="20"/>
        </w:rPr>
      </w:pPr>
      <w:r w:rsidDel="00000000" w:rsidR="00000000" w:rsidRPr="00000000">
        <w:rPr>
          <w:rtl w:val="0"/>
        </w:rPr>
      </w:r>
    </w:p>
    <w:p w:rsidR="00000000" w:rsidDel="00000000" w:rsidP="00000000" w:rsidRDefault="00000000" w:rsidRPr="00000000" w14:paraId="00000052">
      <w:pPr>
        <w:spacing w:line="276" w:lineRule="auto"/>
        <w:rPr>
          <w:sz w:val="20"/>
          <w:szCs w:val="20"/>
        </w:rPr>
      </w:pPr>
      <w:r w:rsidDel="00000000" w:rsidR="00000000" w:rsidRPr="00000000">
        <w:rPr>
          <w:rtl w:val="0"/>
        </w:rPr>
      </w:r>
    </w:p>
    <w:p w:rsidR="00000000" w:rsidDel="00000000" w:rsidP="00000000" w:rsidRDefault="00000000" w:rsidRPr="00000000" w14:paraId="00000053">
      <w:pPr>
        <w:spacing w:line="276" w:lineRule="auto"/>
        <w:rPr>
          <w:i w:val="1"/>
          <w:sz w:val="20"/>
          <w:szCs w:val="20"/>
        </w:rPr>
      </w:pPr>
      <w:r w:rsidDel="00000000" w:rsidR="00000000" w:rsidRPr="00000000">
        <w:rPr>
          <w:b w:val="1"/>
          <w:sz w:val="20"/>
          <w:szCs w:val="20"/>
          <w:rtl w:val="0"/>
        </w:rPr>
        <w:t xml:space="preserve">Monica Scott / sfSound</w:t>
      </w:r>
      <w:r w:rsidDel="00000000" w:rsidR="00000000" w:rsidRPr="00000000">
        <w:rPr>
          <w:sz w:val="20"/>
          <w:szCs w:val="20"/>
          <w:rtl w:val="0"/>
        </w:rPr>
        <w:t xml:space="preserve"> — </w:t>
      </w:r>
      <w:r w:rsidDel="00000000" w:rsidR="00000000" w:rsidRPr="00000000">
        <w:rPr>
          <w:i w:val="1"/>
          <w:sz w:val="20"/>
          <w:szCs w:val="20"/>
          <w:rtl w:val="0"/>
        </w:rPr>
        <w:t xml:space="preserve">New Music</w:t>
      </w:r>
    </w:p>
    <w:p w:rsidR="00000000" w:rsidDel="00000000" w:rsidP="00000000" w:rsidRDefault="00000000" w:rsidRPr="00000000" w14:paraId="00000054">
      <w:pPr>
        <w:spacing w:line="276" w:lineRule="auto"/>
        <w:rPr>
          <w:sz w:val="20"/>
          <w:szCs w:val="20"/>
        </w:rPr>
      </w:pPr>
      <w:r w:rsidDel="00000000" w:rsidR="00000000" w:rsidRPr="00000000">
        <w:rPr>
          <w:sz w:val="20"/>
          <w:szCs w:val="20"/>
          <w:rtl w:val="0"/>
        </w:rPr>
        <w:t xml:space="preserve">Cellist and composer </w:t>
      </w:r>
      <w:hyperlink r:id="rId44">
        <w:r w:rsidDel="00000000" w:rsidR="00000000" w:rsidRPr="00000000">
          <w:rPr>
            <w:color w:val="1155cc"/>
            <w:sz w:val="20"/>
            <w:szCs w:val="20"/>
            <w:u w:val="single"/>
            <w:rtl w:val="0"/>
          </w:rPr>
          <w:t xml:space="preserve">Monica Scott</w:t>
        </w:r>
      </w:hyperlink>
      <w:r w:rsidDel="00000000" w:rsidR="00000000" w:rsidRPr="00000000">
        <w:rPr>
          <w:sz w:val="20"/>
          <w:szCs w:val="20"/>
          <w:rtl w:val="0"/>
        </w:rPr>
        <w:t xml:space="preserve"> will compose “Migrations,” to be performed by </w:t>
      </w:r>
      <w:hyperlink r:id="rId45">
        <w:r w:rsidDel="00000000" w:rsidR="00000000" w:rsidRPr="00000000">
          <w:rPr>
            <w:color w:val="1155cc"/>
            <w:sz w:val="20"/>
            <w:szCs w:val="20"/>
            <w:u w:val="single"/>
            <w:rtl w:val="0"/>
          </w:rPr>
          <w:t xml:space="preserve">sfSoundGroup</w:t>
        </w:r>
      </w:hyperlink>
      <w:r w:rsidDel="00000000" w:rsidR="00000000" w:rsidRPr="00000000">
        <w:rPr>
          <w:sz w:val="20"/>
          <w:szCs w:val="20"/>
          <w:rtl w:val="0"/>
        </w:rPr>
        <w:t xml:space="preserve"> on March 23, 2024 at </w:t>
      </w:r>
      <w:hyperlink r:id="rId46">
        <w:r w:rsidDel="00000000" w:rsidR="00000000" w:rsidRPr="00000000">
          <w:rPr>
            <w:color w:val="1155cc"/>
            <w:sz w:val="20"/>
            <w:szCs w:val="20"/>
            <w:u w:val="single"/>
            <w:rtl w:val="0"/>
          </w:rPr>
          <w:t xml:space="preserve">LIGHTFAST</w:t>
        </w:r>
      </w:hyperlink>
      <w:r w:rsidDel="00000000" w:rsidR="00000000" w:rsidRPr="00000000">
        <w:rPr>
          <w:sz w:val="20"/>
          <w:szCs w:val="20"/>
          <w:rtl w:val="0"/>
        </w:rPr>
        <w:t xml:space="preserve"> 2024, an installation/exhibition at the </w:t>
      </w:r>
      <w:hyperlink r:id="rId47">
        <w:r w:rsidDel="00000000" w:rsidR="00000000" w:rsidRPr="00000000">
          <w:rPr>
            <w:color w:val="1155cc"/>
            <w:sz w:val="20"/>
            <w:szCs w:val="20"/>
            <w:u w:val="single"/>
            <w:rtl w:val="0"/>
          </w:rPr>
          <w:t xml:space="preserve">di Rosa Center for Contemporary Art</w:t>
        </w:r>
      </w:hyperlink>
      <w:r w:rsidDel="00000000" w:rsidR="00000000" w:rsidRPr="00000000">
        <w:rPr>
          <w:sz w:val="20"/>
          <w:szCs w:val="20"/>
          <w:rtl w:val="0"/>
        </w:rPr>
        <w:t xml:space="preserve">. </w:t>
      </w:r>
    </w:p>
    <w:p w:rsidR="00000000" w:rsidDel="00000000" w:rsidP="00000000" w:rsidRDefault="00000000" w:rsidRPr="00000000" w14:paraId="00000055">
      <w:pPr>
        <w:spacing w:line="276" w:lineRule="auto"/>
        <w:rPr>
          <w:sz w:val="20"/>
          <w:szCs w:val="20"/>
        </w:rPr>
      </w:pPr>
      <w:r w:rsidDel="00000000" w:rsidR="00000000" w:rsidRPr="00000000">
        <w:rPr>
          <w:rtl w:val="0"/>
        </w:rPr>
      </w:r>
    </w:p>
    <w:p w:rsidR="00000000" w:rsidDel="00000000" w:rsidP="00000000" w:rsidRDefault="00000000" w:rsidRPr="00000000" w14:paraId="00000056">
      <w:pPr>
        <w:spacing w:line="276" w:lineRule="auto"/>
        <w:rPr>
          <w:sz w:val="20"/>
          <w:szCs w:val="20"/>
        </w:rPr>
      </w:pPr>
      <w:r w:rsidDel="00000000" w:rsidR="00000000" w:rsidRPr="00000000">
        <w:rPr>
          <w:b w:val="1"/>
          <w:sz w:val="20"/>
          <w:szCs w:val="20"/>
          <w:rtl w:val="0"/>
        </w:rPr>
        <w:t xml:space="preserve">Nomad Session / Sahba Aminikia</w:t>
      </w:r>
      <w:r w:rsidDel="00000000" w:rsidR="00000000" w:rsidRPr="00000000">
        <w:rPr>
          <w:sz w:val="20"/>
          <w:szCs w:val="20"/>
          <w:rtl w:val="0"/>
        </w:rPr>
        <w:t xml:space="preserve"> — </w:t>
      </w:r>
      <w:r w:rsidDel="00000000" w:rsidR="00000000" w:rsidRPr="00000000">
        <w:rPr>
          <w:i w:val="1"/>
          <w:sz w:val="20"/>
          <w:szCs w:val="20"/>
          <w:rtl w:val="0"/>
        </w:rPr>
        <w:t xml:space="preserve">Contemporary</w:t>
      </w:r>
      <w:r w:rsidDel="00000000" w:rsidR="00000000" w:rsidRPr="00000000">
        <w:rPr>
          <w:sz w:val="20"/>
          <w:szCs w:val="20"/>
          <w:rtl w:val="0"/>
        </w:rPr>
        <w:t xml:space="preserve"> </w:t>
      </w:r>
    </w:p>
    <w:p w:rsidR="00000000" w:rsidDel="00000000" w:rsidP="00000000" w:rsidRDefault="00000000" w:rsidRPr="00000000" w14:paraId="00000057">
      <w:pPr>
        <w:spacing w:line="276" w:lineRule="auto"/>
        <w:rPr>
          <w:sz w:val="20"/>
          <w:szCs w:val="20"/>
        </w:rPr>
      </w:pPr>
      <w:hyperlink r:id="rId48">
        <w:r w:rsidDel="00000000" w:rsidR="00000000" w:rsidRPr="00000000">
          <w:rPr>
            <w:color w:val="1155cc"/>
            <w:sz w:val="20"/>
            <w:szCs w:val="20"/>
            <w:u w:val="single"/>
            <w:rtl w:val="0"/>
          </w:rPr>
          <w:t xml:space="preserve">Nomad Session</w:t>
        </w:r>
      </w:hyperlink>
      <w:r w:rsidDel="00000000" w:rsidR="00000000" w:rsidRPr="00000000">
        <w:rPr>
          <w:sz w:val="20"/>
          <w:szCs w:val="20"/>
          <w:rtl w:val="0"/>
        </w:rPr>
        <w:t xml:space="preserve"> will commission </w:t>
      </w:r>
      <w:hyperlink r:id="rId49">
        <w:r w:rsidDel="00000000" w:rsidR="00000000" w:rsidRPr="00000000">
          <w:rPr>
            <w:color w:val="1155cc"/>
            <w:sz w:val="20"/>
            <w:szCs w:val="20"/>
            <w:u w:val="single"/>
            <w:rtl w:val="0"/>
          </w:rPr>
          <w:t xml:space="preserve">Sahba Aminikia</w:t>
        </w:r>
      </w:hyperlink>
      <w:r w:rsidDel="00000000" w:rsidR="00000000" w:rsidRPr="00000000">
        <w:rPr>
          <w:sz w:val="20"/>
          <w:szCs w:val="20"/>
          <w:rtl w:val="0"/>
        </w:rPr>
        <w:t xml:space="preserve"> to compose “Raghsan” - a collection of Iranian dance music written for wind octet and solo clarinet featuring soloist, Jeff Anderle. The work will be premiered March 2024 at the Del Valle Fine Arts in Livermore, May 2024 at Noe Music in San Francisco, and recorded at the San Francisco Conservatory of Music to be included on Nomad Session and Jeff Anderle’s 2nd collaborative album scheduled for released in November 2024.</w:t>
      </w:r>
    </w:p>
    <w:p w:rsidR="00000000" w:rsidDel="00000000" w:rsidP="00000000" w:rsidRDefault="00000000" w:rsidRPr="00000000" w14:paraId="00000058">
      <w:pPr>
        <w:spacing w:line="276" w:lineRule="auto"/>
        <w:rPr>
          <w:sz w:val="20"/>
          <w:szCs w:val="20"/>
        </w:rPr>
      </w:pPr>
      <w:r w:rsidDel="00000000" w:rsidR="00000000" w:rsidRPr="00000000">
        <w:rPr>
          <w:rtl w:val="0"/>
        </w:rPr>
      </w:r>
    </w:p>
    <w:p w:rsidR="00000000" w:rsidDel="00000000" w:rsidP="00000000" w:rsidRDefault="00000000" w:rsidRPr="00000000" w14:paraId="00000059">
      <w:pPr>
        <w:spacing w:line="276" w:lineRule="auto"/>
        <w:rPr>
          <w:i w:val="1"/>
          <w:sz w:val="20"/>
          <w:szCs w:val="20"/>
        </w:rPr>
      </w:pPr>
      <w:r w:rsidDel="00000000" w:rsidR="00000000" w:rsidRPr="00000000">
        <w:rPr>
          <w:b w:val="1"/>
          <w:sz w:val="20"/>
          <w:szCs w:val="20"/>
          <w:rtl w:val="0"/>
        </w:rPr>
        <w:t xml:space="preserve">Outsound Presents / Ornettology </w:t>
      </w:r>
      <w:r w:rsidDel="00000000" w:rsidR="00000000" w:rsidRPr="00000000">
        <w:rPr>
          <w:sz w:val="20"/>
          <w:szCs w:val="20"/>
          <w:rtl w:val="0"/>
        </w:rPr>
        <w:t xml:space="preserve">— </w:t>
      </w:r>
      <w:r w:rsidDel="00000000" w:rsidR="00000000" w:rsidRPr="00000000">
        <w:rPr>
          <w:i w:val="1"/>
          <w:sz w:val="20"/>
          <w:szCs w:val="20"/>
          <w:rtl w:val="0"/>
        </w:rPr>
        <w:t xml:space="preserve">Jazz</w:t>
      </w:r>
    </w:p>
    <w:p w:rsidR="00000000" w:rsidDel="00000000" w:rsidP="00000000" w:rsidRDefault="00000000" w:rsidRPr="00000000" w14:paraId="0000005A">
      <w:pPr>
        <w:spacing w:line="276" w:lineRule="auto"/>
        <w:rPr>
          <w:sz w:val="20"/>
          <w:szCs w:val="20"/>
        </w:rPr>
      </w:pPr>
      <w:hyperlink r:id="rId50">
        <w:r w:rsidDel="00000000" w:rsidR="00000000" w:rsidRPr="00000000">
          <w:rPr>
            <w:color w:val="1155cc"/>
            <w:sz w:val="20"/>
            <w:szCs w:val="20"/>
            <w:u w:val="single"/>
            <w:rtl w:val="0"/>
          </w:rPr>
          <w:t xml:space="preserve">Outsound Presents</w:t>
        </w:r>
      </w:hyperlink>
      <w:r w:rsidDel="00000000" w:rsidR="00000000" w:rsidRPr="00000000">
        <w:rPr>
          <w:sz w:val="20"/>
          <w:szCs w:val="20"/>
          <w:rtl w:val="0"/>
        </w:rPr>
        <w:t xml:space="preserve"> will host Ornettology, an all-star Bay Area ensemble led by </w:t>
      </w:r>
      <w:hyperlink r:id="rId51">
        <w:r w:rsidDel="00000000" w:rsidR="00000000" w:rsidRPr="00000000">
          <w:rPr>
            <w:color w:val="1155cc"/>
            <w:sz w:val="20"/>
            <w:szCs w:val="20"/>
            <w:u w:val="single"/>
            <w:rtl w:val="0"/>
          </w:rPr>
          <w:t xml:space="preserve">Myles Boisen</w:t>
        </w:r>
      </w:hyperlink>
      <w:r w:rsidDel="00000000" w:rsidR="00000000" w:rsidRPr="00000000">
        <w:rPr>
          <w:sz w:val="20"/>
          <w:szCs w:val="20"/>
          <w:rtl w:val="0"/>
        </w:rPr>
        <w:t xml:space="preserve">, on the final night of the 20th Outsound New Music Summit on July 31, 2023. This energetic creative septet pays homage to Ornette Coleman’s compositions through varied sonic textures and surprising re-interpretations, group improvisation, and free jazz exploration.</w:t>
      </w:r>
    </w:p>
    <w:p w:rsidR="00000000" w:rsidDel="00000000" w:rsidP="00000000" w:rsidRDefault="00000000" w:rsidRPr="00000000" w14:paraId="0000005B">
      <w:pPr>
        <w:spacing w:line="276" w:lineRule="auto"/>
        <w:rPr>
          <w:sz w:val="20"/>
          <w:szCs w:val="20"/>
        </w:rPr>
      </w:pPr>
      <w:r w:rsidDel="00000000" w:rsidR="00000000" w:rsidRPr="00000000">
        <w:rPr>
          <w:rtl w:val="0"/>
        </w:rPr>
      </w:r>
    </w:p>
    <w:p w:rsidR="00000000" w:rsidDel="00000000" w:rsidP="00000000" w:rsidRDefault="00000000" w:rsidRPr="00000000" w14:paraId="0000005C">
      <w:pPr>
        <w:spacing w:line="276" w:lineRule="auto"/>
        <w:rPr>
          <w:sz w:val="20"/>
          <w:szCs w:val="20"/>
        </w:rPr>
      </w:pPr>
      <w:r w:rsidDel="00000000" w:rsidR="00000000" w:rsidRPr="00000000">
        <w:rPr>
          <w:b w:val="1"/>
          <w:sz w:val="20"/>
          <w:szCs w:val="20"/>
          <w:rtl w:val="0"/>
        </w:rPr>
        <w:t xml:space="preserve">Richard Aldag / Jennifer Kloetzel &amp; Allegra Chapman</w:t>
      </w:r>
      <w:r w:rsidDel="00000000" w:rsidR="00000000" w:rsidRPr="00000000">
        <w:rPr>
          <w:sz w:val="20"/>
          <w:szCs w:val="20"/>
          <w:rtl w:val="0"/>
        </w:rPr>
        <w:t xml:space="preserve"> — </w:t>
      </w:r>
      <w:r w:rsidDel="00000000" w:rsidR="00000000" w:rsidRPr="00000000">
        <w:rPr>
          <w:i w:val="1"/>
          <w:sz w:val="20"/>
          <w:szCs w:val="20"/>
          <w:rtl w:val="0"/>
        </w:rPr>
        <w:t xml:space="preserve">Contemporary</w:t>
      </w:r>
      <w:r w:rsidDel="00000000" w:rsidR="00000000" w:rsidRPr="00000000">
        <w:rPr>
          <w:sz w:val="20"/>
          <w:szCs w:val="20"/>
          <w:rtl w:val="0"/>
        </w:rPr>
        <w:t xml:space="preserve"> </w:t>
      </w:r>
    </w:p>
    <w:p w:rsidR="00000000" w:rsidDel="00000000" w:rsidP="00000000" w:rsidRDefault="00000000" w:rsidRPr="00000000" w14:paraId="0000005D">
      <w:pPr>
        <w:spacing w:line="276" w:lineRule="auto"/>
        <w:rPr>
          <w:sz w:val="20"/>
          <w:szCs w:val="20"/>
        </w:rPr>
      </w:pPr>
      <w:hyperlink r:id="rId52">
        <w:r w:rsidDel="00000000" w:rsidR="00000000" w:rsidRPr="00000000">
          <w:rPr>
            <w:color w:val="1155cc"/>
            <w:sz w:val="20"/>
            <w:szCs w:val="20"/>
            <w:u w:val="single"/>
            <w:rtl w:val="0"/>
          </w:rPr>
          <w:t xml:space="preserve">Jennifer Kloetzel</w:t>
        </w:r>
      </w:hyperlink>
      <w:r w:rsidDel="00000000" w:rsidR="00000000" w:rsidRPr="00000000">
        <w:rPr>
          <w:sz w:val="20"/>
          <w:szCs w:val="20"/>
          <w:rtl w:val="0"/>
        </w:rPr>
        <w:t xml:space="preserve"> and </w:t>
      </w:r>
      <w:hyperlink r:id="rId53">
        <w:r w:rsidDel="00000000" w:rsidR="00000000" w:rsidRPr="00000000">
          <w:rPr>
            <w:color w:val="1155cc"/>
            <w:sz w:val="20"/>
            <w:szCs w:val="20"/>
            <w:u w:val="single"/>
            <w:rtl w:val="0"/>
          </w:rPr>
          <w:t xml:space="preserve">Allegra Chapman</w:t>
        </w:r>
      </w:hyperlink>
      <w:r w:rsidDel="00000000" w:rsidR="00000000" w:rsidRPr="00000000">
        <w:rPr>
          <w:sz w:val="20"/>
          <w:szCs w:val="20"/>
          <w:rtl w:val="0"/>
        </w:rPr>
        <w:t xml:space="preserve"> will present the world premiere of </w:t>
      </w:r>
      <w:hyperlink r:id="rId54">
        <w:r w:rsidDel="00000000" w:rsidR="00000000" w:rsidRPr="00000000">
          <w:rPr>
            <w:color w:val="1155cc"/>
            <w:sz w:val="20"/>
            <w:szCs w:val="20"/>
            <w:u w:val="single"/>
            <w:rtl w:val="0"/>
          </w:rPr>
          <w:t xml:space="preserve">Richard Aldag</w:t>
        </w:r>
      </w:hyperlink>
      <w:r w:rsidDel="00000000" w:rsidR="00000000" w:rsidRPr="00000000">
        <w:rPr>
          <w:sz w:val="20"/>
          <w:szCs w:val="20"/>
          <w:rtl w:val="0"/>
        </w:rPr>
        <w:t xml:space="preserve">'s Sonata for cello &amp; piano at Old First Concerts on Friday, June 9, 2023 and record the work for an album of Aldag's works.</w:t>
      </w:r>
    </w:p>
    <w:p w:rsidR="00000000" w:rsidDel="00000000" w:rsidP="00000000" w:rsidRDefault="00000000" w:rsidRPr="00000000" w14:paraId="0000005E">
      <w:pPr>
        <w:spacing w:line="276" w:lineRule="auto"/>
        <w:rPr>
          <w:sz w:val="20"/>
          <w:szCs w:val="20"/>
        </w:rPr>
      </w:pPr>
      <w:r w:rsidDel="00000000" w:rsidR="00000000" w:rsidRPr="00000000">
        <w:rPr>
          <w:rtl w:val="0"/>
        </w:rPr>
      </w:r>
    </w:p>
    <w:p w:rsidR="00000000" w:rsidDel="00000000" w:rsidP="00000000" w:rsidRDefault="00000000" w:rsidRPr="00000000" w14:paraId="0000005F">
      <w:pPr>
        <w:spacing w:line="276" w:lineRule="auto"/>
        <w:rPr>
          <w:sz w:val="20"/>
          <w:szCs w:val="20"/>
        </w:rPr>
      </w:pPr>
      <w:r w:rsidDel="00000000" w:rsidR="00000000" w:rsidRPr="00000000">
        <w:rPr>
          <w:b w:val="1"/>
          <w:sz w:val="20"/>
          <w:szCs w:val="20"/>
          <w:rtl w:val="0"/>
        </w:rPr>
        <w:t xml:space="preserve">The Bow and the Brush / Trio Solano / Cindy Cox</w:t>
      </w:r>
      <w:r w:rsidDel="00000000" w:rsidR="00000000" w:rsidRPr="00000000">
        <w:rPr>
          <w:sz w:val="20"/>
          <w:szCs w:val="20"/>
          <w:rtl w:val="0"/>
        </w:rPr>
        <w:t xml:space="preserve"> — </w:t>
      </w:r>
      <w:r w:rsidDel="00000000" w:rsidR="00000000" w:rsidRPr="00000000">
        <w:rPr>
          <w:i w:val="1"/>
          <w:sz w:val="20"/>
          <w:szCs w:val="20"/>
          <w:rtl w:val="0"/>
        </w:rPr>
        <w:t xml:space="preserve">New Music</w:t>
      </w:r>
      <w:r w:rsidDel="00000000" w:rsidR="00000000" w:rsidRPr="00000000">
        <w:rPr>
          <w:rtl w:val="0"/>
        </w:rPr>
      </w:r>
    </w:p>
    <w:p w:rsidR="00000000" w:rsidDel="00000000" w:rsidP="00000000" w:rsidRDefault="00000000" w:rsidRPr="00000000" w14:paraId="00000060">
      <w:pPr>
        <w:spacing w:line="276" w:lineRule="auto"/>
        <w:rPr>
          <w:sz w:val="20"/>
          <w:szCs w:val="20"/>
        </w:rPr>
      </w:pPr>
      <w:hyperlink r:id="rId55">
        <w:r w:rsidDel="00000000" w:rsidR="00000000" w:rsidRPr="00000000">
          <w:rPr>
            <w:color w:val="1155cc"/>
            <w:sz w:val="20"/>
            <w:szCs w:val="20"/>
            <w:u w:val="single"/>
            <w:rtl w:val="0"/>
          </w:rPr>
          <w:t xml:space="preserve">The Bow and the Brush</w:t>
        </w:r>
      </w:hyperlink>
      <w:r w:rsidDel="00000000" w:rsidR="00000000" w:rsidRPr="00000000">
        <w:rPr>
          <w:sz w:val="20"/>
          <w:szCs w:val="20"/>
          <w:rtl w:val="0"/>
        </w:rPr>
        <w:t xml:space="preserve"> will commission </w:t>
      </w:r>
      <w:hyperlink r:id="rId56">
        <w:r w:rsidDel="00000000" w:rsidR="00000000" w:rsidRPr="00000000">
          <w:rPr>
            <w:color w:val="1155cc"/>
            <w:sz w:val="20"/>
            <w:szCs w:val="20"/>
            <w:u w:val="single"/>
            <w:rtl w:val="0"/>
          </w:rPr>
          <w:t xml:space="preserve">Cindy Cox</w:t>
        </w:r>
      </w:hyperlink>
      <w:r w:rsidDel="00000000" w:rsidR="00000000" w:rsidRPr="00000000">
        <w:rPr>
          <w:sz w:val="20"/>
          <w:szCs w:val="20"/>
          <w:rtl w:val="0"/>
        </w:rPr>
        <w:t xml:space="preserve"> to compose a new work for </w:t>
      </w:r>
      <w:hyperlink r:id="rId57">
        <w:r w:rsidDel="00000000" w:rsidR="00000000" w:rsidRPr="00000000">
          <w:rPr>
            <w:color w:val="1155cc"/>
            <w:sz w:val="20"/>
            <w:szCs w:val="20"/>
            <w:u w:val="single"/>
            <w:rtl w:val="0"/>
          </w:rPr>
          <w:t xml:space="preserve">Trio Solano</w:t>
        </w:r>
      </w:hyperlink>
      <w:r w:rsidDel="00000000" w:rsidR="00000000" w:rsidRPr="00000000">
        <w:rPr>
          <w:sz w:val="20"/>
          <w:szCs w:val="20"/>
          <w:rtl w:val="0"/>
        </w:rPr>
        <w:t xml:space="preserve">, inspired by a painting of the composer’s choice.The new work will be recorded at Hertz Hall, Berkeley, and included on the album, The Bow and the Brush Volume 2, to be released by MSR Classics in October 2024.</w:t>
      </w:r>
    </w:p>
    <w:p w:rsidR="00000000" w:rsidDel="00000000" w:rsidP="00000000" w:rsidRDefault="00000000" w:rsidRPr="00000000" w14:paraId="00000061">
      <w:pPr>
        <w:spacing w:line="276" w:lineRule="auto"/>
        <w:rPr>
          <w:sz w:val="20"/>
          <w:szCs w:val="20"/>
        </w:rPr>
      </w:pPr>
      <w:r w:rsidDel="00000000" w:rsidR="00000000" w:rsidRPr="00000000">
        <w:rPr>
          <w:rtl w:val="0"/>
        </w:rPr>
      </w:r>
    </w:p>
    <w:p w:rsidR="00000000" w:rsidDel="00000000" w:rsidP="00000000" w:rsidRDefault="00000000" w:rsidRPr="00000000" w14:paraId="00000062">
      <w:pPr>
        <w:spacing w:line="276" w:lineRule="auto"/>
        <w:rPr>
          <w:i w:val="1"/>
          <w:sz w:val="20"/>
          <w:szCs w:val="20"/>
        </w:rPr>
      </w:pPr>
      <w:r w:rsidDel="00000000" w:rsidR="00000000" w:rsidRPr="00000000">
        <w:rPr>
          <w:b w:val="1"/>
          <w:sz w:val="20"/>
          <w:szCs w:val="20"/>
          <w:rtl w:val="0"/>
        </w:rPr>
        <w:t xml:space="preserve">Trinity Alps Chamber Music Festival / Sam Reider</w:t>
      </w:r>
      <w:r w:rsidDel="00000000" w:rsidR="00000000" w:rsidRPr="00000000">
        <w:rPr>
          <w:sz w:val="20"/>
          <w:szCs w:val="20"/>
          <w:rtl w:val="0"/>
        </w:rPr>
        <w:t xml:space="preserve"> — </w:t>
      </w:r>
      <w:r w:rsidDel="00000000" w:rsidR="00000000" w:rsidRPr="00000000">
        <w:rPr>
          <w:i w:val="1"/>
          <w:sz w:val="20"/>
          <w:szCs w:val="20"/>
          <w:rtl w:val="0"/>
        </w:rPr>
        <w:t xml:space="preserve">Classical</w:t>
      </w:r>
    </w:p>
    <w:p w:rsidR="00000000" w:rsidDel="00000000" w:rsidP="00000000" w:rsidRDefault="00000000" w:rsidRPr="00000000" w14:paraId="00000063">
      <w:pPr>
        <w:spacing w:line="276" w:lineRule="auto"/>
        <w:rPr>
          <w:sz w:val="20"/>
          <w:szCs w:val="20"/>
        </w:rPr>
      </w:pPr>
      <w:hyperlink r:id="rId58">
        <w:r w:rsidDel="00000000" w:rsidR="00000000" w:rsidRPr="00000000">
          <w:rPr>
            <w:color w:val="1155cc"/>
            <w:sz w:val="20"/>
            <w:szCs w:val="20"/>
            <w:u w:val="single"/>
            <w:rtl w:val="0"/>
          </w:rPr>
          <w:t xml:space="preserve">Trinity Alps Chamber Music Festival</w:t>
        </w:r>
      </w:hyperlink>
      <w:r w:rsidDel="00000000" w:rsidR="00000000" w:rsidRPr="00000000">
        <w:rPr>
          <w:sz w:val="20"/>
          <w:szCs w:val="20"/>
          <w:rtl w:val="0"/>
        </w:rPr>
        <w:t xml:space="preserve"> will host </w:t>
      </w:r>
      <w:hyperlink r:id="rId59">
        <w:r w:rsidDel="00000000" w:rsidR="00000000" w:rsidRPr="00000000">
          <w:rPr>
            <w:color w:val="1155cc"/>
            <w:sz w:val="20"/>
            <w:szCs w:val="20"/>
            <w:u w:val="single"/>
            <w:rtl w:val="0"/>
          </w:rPr>
          <w:t xml:space="preserve">Sam Reider</w:t>
        </w:r>
      </w:hyperlink>
      <w:r w:rsidDel="00000000" w:rsidR="00000000" w:rsidRPr="00000000">
        <w:rPr>
          <w:sz w:val="20"/>
          <w:szCs w:val="20"/>
          <w:rtl w:val="0"/>
        </w:rPr>
        <w:t xml:space="preserve"> as composer-in-residence for the 2023-2024 season. Reider will compose and perform a newly commissioned work with TACMF musicians during a weekend of 3 concerts in Bay Area venues, in a program that will also feature a setting Aaron Copland’s “Appalachian Spring” for 13 instruments.</w:t>
      </w:r>
    </w:p>
    <w:p w:rsidR="00000000" w:rsidDel="00000000" w:rsidP="00000000" w:rsidRDefault="00000000" w:rsidRPr="00000000" w14:paraId="00000064">
      <w:pPr>
        <w:spacing w:line="276" w:lineRule="auto"/>
        <w:rPr>
          <w:sz w:val="20"/>
          <w:szCs w:val="20"/>
        </w:rPr>
      </w:pPr>
      <w:r w:rsidDel="00000000" w:rsidR="00000000" w:rsidRPr="00000000">
        <w:rPr>
          <w:rtl w:val="0"/>
        </w:rPr>
      </w:r>
    </w:p>
    <w:p w:rsidR="00000000" w:rsidDel="00000000" w:rsidP="00000000" w:rsidRDefault="00000000" w:rsidRPr="00000000" w14:paraId="00000065">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67">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68">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69">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6A">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6B">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6C">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6D">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6E">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6F">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70">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71">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72">
      <w:pPr>
        <w:pageBreakBefore w:val="0"/>
        <w:spacing w:line="276" w:lineRule="auto"/>
        <w:jc w:val="left"/>
        <w:rPr>
          <w:b w:val="1"/>
        </w:rPr>
      </w:pPr>
      <w:r w:rsidDel="00000000" w:rsidR="00000000" w:rsidRPr="00000000">
        <w:rPr>
          <w:b w:val="1"/>
          <w:rtl w:val="0"/>
        </w:rPr>
        <w:t xml:space="preserve">About InterMusic SF</w:t>
      </w:r>
    </w:p>
    <w:p w:rsidR="00000000" w:rsidDel="00000000" w:rsidP="00000000" w:rsidRDefault="00000000" w:rsidRPr="00000000" w14:paraId="00000073">
      <w:pPr>
        <w:pageBreakBefore w:val="0"/>
        <w:spacing w:line="276" w:lineRule="auto"/>
        <w:jc w:val="left"/>
        <w:rPr>
          <w:rFonts w:ascii="Calibri" w:cs="Calibri" w:eastAsia="Calibri" w:hAnsi="Calibri"/>
        </w:rPr>
      </w:pPr>
      <w:r w:rsidDel="00000000" w:rsidR="00000000" w:rsidRPr="00000000">
        <w:rPr>
          <w:rFonts w:ascii="Calibri" w:cs="Calibri" w:eastAsia="Calibri" w:hAnsi="Calibri"/>
          <w:rtl w:val="0"/>
        </w:rPr>
        <w:t xml:space="preserve">InterMusic SF is a San Francisco Bay Area non-profit organization that advocates for those who create, share, and love the art of small ensemble music. InterMusic SF acts as a catalyst to help local artists thrive via career development and creative collaboration.</w:t>
      </w:r>
    </w:p>
    <w:p w:rsidR="00000000" w:rsidDel="00000000" w:rsidP="00000000" w:rsidRDefault="00000000" w:rsidRPr="00000000" w14:paraId="00000074">
      <w:pPr>
        <w:pageBreakBefore w:val="0"/>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5">
      <w:pPr>
        <w:pageBreakBefore w:val="0"/>
        <w:spacing w:line="276"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Calendar Editors Please Note:</w:t>
      </w:r>
    </w:p>
    <w:p w:rsidR="00000000" w:rsidDel="00000000" w:rsidP="00000000" w:rsidRDefault="00000000" w:rsidRPr="00000000" w14:paraId="00000076">
      <w:pPr>
        <w:pageBreakBefore w:val="0"/>
        <w:spacing w:line="276"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pageBreakBefore w:val="0"/>
        <w:spacing w:line="276" w:lineRule="auto"/>
        <w:jc w:val="left"/>
        <w:rPr>
          <w:rFonts w:ascii="Calibri" w:cs="Calibri" w:eastAsia="Calibri" w:hAnsi="Calibri"/>
        </w:rPr>
      </w:pPr>
      <w:r w:rsidDel="00000000" w:rsidR="00000000" w:rsidRPr="00000000">
        <w:rPr>
          <w:rFonts w:ascii="Calibri" w:cs="Calibri" w:eastAsia="Calibri" w:hAnsi="Calibri"/>
          <w:rtl w:val="0"/>
        </w:rPr>
        <w:t xml:space="preserve">InterMusic SF Announces</w:t>
      </w:r>
    </w:p>
    <w:p w:rsidR="00000000" w:rsidDel="00000000" w:rsidP="00000000" w:rsidRDefault="00000000" w:rsidRPr="00000000" w14:paraId="00000078">
      <w:pPr>
        <w:pageBreakBefore w:val="0"/>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9">
      <w:pPr>
        <w:pageBreakBefore w:val="0"/>
        <w:spacing w:line="276" w:lineRule="auto"/>
        <w:jc w:val="left"/>
        <w:rPr>
          <w:rFonts w:ascii="Calibri" w:cs="Calibri" w:eastAsia="Calibri" w:hAnsi="Calibri"/>
        </w:rPr>
      </w:pPr>
      <w:r w:rsidDel="00000000" w:rsidR="00000000" w:rsidRPr="00000000">
        <w:rPr>
          <w:rFonts w:ascii="Calibri" w:cs="Calibri" w:eastAsia="Calibri" w:hAnsi="Calibri"/>
          <w:b w:val="1"/>
          <w:rtl w:val="0"/>
        </w:rPr>
        <w:t xml:space="preserve">What:</w:t>
      </w:r>
      <w:r w:rsidDel="00000000" w:rsidR="00000000" w:rsidRPr="00000000">
        <w:rPr>
          <w:rFonts w:ascii="Calibri" w:cs="Calibri" w:eastAsia="Calibri" w:hAnsi="Calibri"/>
          <w:rtl w:val="0"/>
        </w:rPr>
        <w:t xml:space="preserve"> 2023’s Musical Grant Program Recipients</w:t>
      </w:r>
    </w:p>
    <w:p w:rsidR="00000000" w:rsidDel="00000000" w:rsidP="00000000" w:rsidRDefault="00000000" w:rsidRPr="00000000" w14:paraId="0000007A">
      <w:pPr>
        <w:pageBreakBefore w:val="0"/>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B">
      <w:pPr>
        <w:pageBreakBefore w:val="0"/>
        <w:spacing w:line="276" w:lineRule="auto"/>
        <w:jc w:val="left"/>
        <w:rPr>
          <w:rFonts w:ascii="Calibri" w:cs="Calibri" w:eastAsia="Calibri" w:hAnsi="Calibri"/>
        </w:rPr>
      </w:pPr>
      <w:r w:rsidDel="00000000" w:rsidR="00000000" w:rsidRPr="00000000">
        <w:rPr>
          <w:rFonts w:ascii="Calibri" w:cs="Calibri" w:eastAsia="Calibri" w:hAnsi="Calibri"/>
          <w:b w:val="1"/>
          <w:rtl w:val="0"/>
        </w:rPr>
        <w:t xml:space="preserve">Description:</w:t>
      </w:r>
      <w:r w:rsidDel="00000000" w:rsidR="00000000" w:rsidRPr="00000000">
        <w:rPr>
          <w:rFonts w:ascii="Calibri" w:cs="Calibri" w:eastAsia="Calibri" w:hAnsi="Calibri"/>
          <w:rtl w:val="0"/>
        </w:rPr>
        <w:t xml:space="preserve"> InterMusic SF proudly announces the </w:t>
      </w:r>
      <w:r w:rsidDel="00000000" w:rsidR="00000000" w:rsidRPr="00000000">
        <w:rPr>
          <w:rFonts w:ascii="Calibri" w:cs="Calibri" w:eastAsia="Calibri" w:hAnsi="Calibri"/>
          <w:b w:val="1"/>
          <w:rtl w:val="0"/>
        </w:rPr>
        <w:t xml:space="preserve">25 awardees</w:t>
      </w:r>
      <w:r w:rsidDel="00000000" w:rsidR="00000000" w:rsidRPr="00000000">
        <w:rPr>
          <w:rFonts w:ascii="Calibri" w:cs="Calibri" w:eastAsia="Calibri" w:hAnsi="Calibri"/>
          <w:rtl w:val="0"/>
        </w:rPr>
        <w:t xml:space="preserve"> of this year's </w:t>
      </w:r>
      <w:r w:rsidDel="00000000" w:rsidR="00000000" w:rsidRPr="00000000">
        <w:rPr>
          <w:rFonts w:ascii="Calibri" w:cs="Calibri" w:eastAsia="Calibri" w:hAnsi="Calibri"/>
          <w:b w:val="1"/>
          <w:rtl w:val="0"/>
        </w:rPr>
        <w:t xml:space="preserve">Musical Grant Program</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tl w:val="0"/>
        </w:rPr>
        <w:t xml:space="preserve">The Musical Grant Program (MGP) is a funding initiative designed to support outstanding projects of early music, chamber music, new music, jazz, and creative music in the greater San Francisco Bay Area. </w:t>
      </w:r>
    </w:p>
    <w:p w:rsidR="00000000" w:rsidDel="00000000" w:rsidP="00000000" w:rsidRDefault="00000000" w:rsidRPr="00000000" w14:paraId="0000007C">
      <w:pPr>
        <w:pageBreakBefore w:val="0"/>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D">
      <w:pPr>
        <w:pageBreakBefore w:val="0"/>
        <w:spacing w:line="276" w:lineRule="auto"/>
        <w:jc w:val="left"/>
        <w:rPr>
          <w:rFonts w:ascii="Calibri" w:cs="Calibri" w:eastAsia="Calibri" w:hAnsi="Calibri"/>
        </w:rPr>
      </w:pPr>
      <w:r w:rsidDel="00000000" w:rsidR="00000000" w:rsidRPr="00000000">
        <w:rPr>
          <w:rFonts w:ascii="Calibri" w:cs="Calibri" w:eastAsia="Calibri" w:hAnsi="Calibri"/>
          <w:b w:val="1"/>
          <w:rtl w:val="0"/>
        </w:rPr>
        <w:t xml:space="preserve">Information: </w:t>
      </w:r>
      <w:r w:rsidDel="00000000" w:rsidR="00000000" w:rsidRPr="00000000">
        <w:rPr>
          <w:rFonts w:ascii="Calibri" w:cs="Calibri" w:eastAsia="Calibri" w:hAnsi="Calibri"/>
          <w:rtl w:val="0"/>
        </w:rPr>
        <w:t xml:space="preserve">For more information visit </w:t>
      </w:r>
      <w:hyperlink r:id="rId60">
        <w:r w:rsidDel="00000000" w:rsidR="00000000" w:rsidRPr="00000000">
          <w:rPr>
            <w:rFonts w:ascii="Calibri" w:cs="Calibri" w:eastAsia="Calibri" w:hAnsi="Calibri"/>
            <w:color w:val="1155cc"/>
            <w:u w:val="single"/>
            <w:rtl w:val="0"/>
          </w:rPr>
          <w:t xml:space="preserve">https://www.intermusicsf.org/mgp/</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E">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7F">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80">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81">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82">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83">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84">
      <w:pPr>
        <w:pageBreakBefore w:val="0"/>
        <w:spacing w:after="200" w:lineRule="auto"/>
        <w:ind w:left="90"/>
        <w:jc w:val="center"/>
        <w:rPr>
          <w:rFonts w:ascii="Calibri" w:cs="Calibri" w:eastAsia="Calibri" w:hAnsi="Calibri"/>
        </w:rPr>
      </w:pPr>
      <w:r w:rsidDel="00000000" w:rsidR="00000000" w:rsidRPr="00000000">
        <w:rPr>
          <w:rFonts w:ascii="Calibri" w:cs="Calibri" w:eastAsia="Calibri" w:hAnsi="Calibri"/>
          <w:rtl w:val="0"/>
        </w:rPr>
        <w:t xml:space="preserve">### END###</w:t>
      </w:r>
    </w:p>
    <w:p w:rsidR="00000000" w:rsidDel="00000000" w:rsidP="00000000" w:rsidRDefault="00000000" w:rsidRPr="00000000" w14:paraId="00000085">
      <w:pPr>
        <w:pageBreakBefore w:val="0"/>
        <w:spacing w:after="200" w:lineRule="auto"/>
        <w:ind w:left="90"/>
        <w:jc w:val="both"/>
        <w:rPr>
          <w:rFonts w:ascii="Calibri" w:cs="Calibri" w:eastAsia="Calibri" w:hAnsi="Calibri"/>
        </w:rPr>
      </w:pPr>
      <w:r w:rsidDel="00000000" w:rsidR="00000000" w:rsidRPr="00000000">
        <w:rPr>
          <w:rFonts w:ascii="Calibri" w:cs="Calibri" w:eastAsia="Calibri" w:hAnsi="Calibri"/>
          <w:rtl w:val="0"/>
        </w:rPr>
        <w:t xml:space="preserve">Link to Press Photos: </w:t>
      </w:r>
      <w:hyperlink r:id="rId61">
        <w:r w:rsidDel="00000000" w:rsidR="00000000" w:rsidRPr="00000000">
          <w:rPr>
            <w:rFonts w:ascii="Calibri" w:cs="Calibri" w:eastAsia="Calibri" w:hAnsi="Calibri"/>
            <w:color w:val="1155cc"/>
            <w:u w:val="single"/>
            <w:rtl w:val="0"/>
          </w:rPr>
          <w:t xml:space="preserve">https://www.intermusicsf.org/press-page/</w:t>
        </w:r>
      </w:hyperlink>
      <w:r w:rsidDel="00000000" w:rsidR="00000000" w:rsidRPr="00000000">
        <w:rPr>
          <w:rtl w:val="0"/>
        </w:rPr>
      </w:r>
    </w:p>
    <w:p w:rsidR="00000000" w:rsidDel="00000000" w:rsidP="00000000" w:rsidRDefault="00000000" w:rsidRPr="00000000" w14:paraId="00000086">
      <w:pPr>
        <w:pageBreakBefore w:val="0"/>
        <w:spacing w:after="200" w:lineRule="auto"/>
        <w:ind w:left="90"/>
        <w:jc w:val="both"/>
        <w:rPr>
          <w:rFonts w:ascii="Calibri" w:cs="Calibri" w:eastAsia="Calibri" w:hAnsi="Calibri"/>
        </w:rPr>
      </w:pPr>
      <w:r w:rsidDel="00000000" w:rsidR="00000000" w:rsidRPr="00000000">
        <w:rPr>
          <w:rFonts w:ascii="Calibri" w:cs="Calibri" w:eastAsia="Calibri" w:hAnsi="Calibri"/>
          <w:rtl w:val="0"/>
        </w:rPr>
        <w:t xml:space="preserve">Link to Website: </w:t>
      </w:r>
      <w:hyperlink r:id="rId62">
        <w:r w:rsidDel="00000000" w:rsidR="00000000" w:rsidRPr="00000000">
          <w:rPr>
            <w:rFonts w:ascii="Calibri" w:cs="Calibri" w:eastAsia="Calibri" w:hAnsi="Calibri"/>
            <w:color w:val="1155cc"/>
            <w:u w:val="single"/>
            <w:rtl w:val="0"/>
          </w:rPr>
          <w:t xml:space="preserve">https://www.intermusicsf.org/mgp/</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7">
      <w:pPr>
        <w:pageBreakBefore w:val="0"/>
        <w:spacing w:after="200" w:lineRule="auto"/>
        <w:ind w:left="90"/>
        <w:jc w:val="both"/>
        <w:rPr>
          <w:rFonts w:ascii="Calibri" w:cs="Calibri" w:eastAsia="Calibri" w:hAnsi="Calibri"/>
        </w:rPr>
      </w:pPr>
      <w:r w:rsidDel="00000000" w:rsidR="00000000" w:rsidRPr="00000000">
        <w:rPr>
          <w:rFonts w:ascii="Calibri" w:cs="Calibri" w:eastAsia="Calibri" w:hAnsi="Calibri"/>
          <w:rtl w:val="0"/>
        </w:rPr>
        <w:t xml:space="preserve">For more information on the Musical Grant Program please contact </w:t>
      </w:r>
      <w:hyperlink r:id="rId63">
        <w:r w:rsidDel="00000000" w:rsidR="00000000" w:rsidRPr="00000000">
          <w:rPr>
            <w:rFonts w:ascii="Calibri" w:cs="Calibri" w:eastAsia="Calibri" w:hAnsi="Calibri"/>
            <w:color w:val="c00000"/>
            <w:u w:val="single"/>
            <w:rtl w:val="0"/>
          </w:rPr>
          <w:t xml:space="preserve">marcus@intermusicsf.org</w:t>
        </w:r>
      </w:hyperlink>
      <w:r w:rsidDel="00000000" w:rsidR="00000000" w:rsidRPr="00000000">
        <w:rPr>
          <w:rtl w:val="0"/>
        </w:rPr>
      </w:r>
    </w:p>
    <w:sectPr>
      <w:headerReference r:id="rId64" w:type="default"/>
      <w:headerReference r:id="rId65" w:type="first"/>
      <w:headerReference r:id="rId66" w:type="even"/>
      <w:footerReference r:id="rId67" w:type="default"/>
      <w:footerReference r:id="rId68" w:type="first"/>
      <w:footerReference r:id="rId69" w:type="even"/>
      <w:pgSz w:h="15840" w:w="12240" w:orient="portrait"/>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c00000"/>
        <w:rtl w:val="0"/>
      </w:rPr>
      <w:t xml:space="preserve">Page </w:t>
    </w:r>
    <w:r w:rsidDel="00000000" w:rsidR="00000000" w:rsidRPr="00000000">
      <w:rPr>
        <w:rFonts w:ascii="Calibri" w:cs="Calibri" w:eastAsia="Calibri" w:hAnsi="Calibri"/>
        <w:color w:val="c00000"/>
      </w:rPr>
      <w:fldChar w:fldCharType="begin"/>
      <w:instrText xml:space="preserve">PAGE</w:instrText>
      <w:fldChar w:fldCharType="separate"/>
      <w:fldChar w:fldCharType="end"/>
    </w:r>
    <w:r w:rsidDel="00000000" w:rsidR="00000000" w:rsidRPr="00000000">
      <w:rPr>
        <w:rFonts w:ascii="Calibri" w:cs="Calibri" w:eastAsia="Calibri" w:hAnsi="Calibri"/>
        <w:color w:val="c00000"/>
        <w:rtl w:val="0"/>
      </w:rPr>
      <w:t xml:space="preserve">/</w:t>
    </w:r>
    <w:r w:rsidDel="00000000" w:rsidR="00000000" w:rsidRPr="00000000">
      <w:rPr>
        <w:rFonts w:ascii="Calibri" w:cs="Calibri" w:eastAsia="Calibri" w:hAnsi="Calibri"/>
        <w:color w:val="c00000"/>
      </w:rPr>
      <w:fldChar w:fldCharType="begin"/>
      <w:instrText xml:space="preserve">NUMPAGES</w:instrText>
      <w:fldChar w:fldCharType="separate"/>
      <w:fldChar w:fldCharType="end"/>
    </w:r>
    <w:r w:rsidDel="00000000" w:rsidR="00000000" w:rsidRPr="00000000">
      <w:rPr>
        <w:rFonts w:ascii="Calibri" w:cs="Calibri" w:eastAsia="Calibri" w:hAnsi="Calibri"/>
        <w:i w:val="0"/>
        <w:smallCaps w:val="0"/>
        <w:strike w:val="0"/>
        <w:color w:val="c00000"/>
        <w:sz w:val="22"/>
        <w:szCs w:val="22"/>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melodyofchina.org/" TargetMode="External"/><Relationship Id="rId42" Type="http://schemas.openxmlformats.org/officeDocument/2006/relationships/hyperlink" Target="https://mikemarshall.net/" TargetMode="External"/><Relationship Id="rId41" Type="http://schemas.openxmlformats.org/officeDocument/2006/relationships/hyperlink" Target="https://philyoungmusic.com/" TargetMode="External"/><Relationship Id="rId44" Type="http://schemas.openxmlformats.org/officeDocument/2006/relationships/hyperlink" Target="https://monicascott.net/" TargetMode="External"/><Relationship Id="rId43" Type="http://schemas.openxmlformats.org/officeDocument/2006/relationships/hyperlink" Target="https://caterinalichtenberg.com/" TargetMode="External"/><Relationship Id="rId46" Type="http://schemas.openxmlformats.org/officeDocument/2006/relationships/hyperlink" Target="https://lightfast.us/" TargetMode="External"/><Relationship Id="rId45" Type="http://schemas.openxmlformats.org/officeDocument/2006/relationships/hyperlink" Target="http://sfsoun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ewlett.org/" TargetMode="External"/><Relationship Id="rId48" Type="http://schemas.openxmlformats.org/officeDocument/2006/relationships/hyperlink" Target="https://www.nomadsession.org/" TargetMode="External"/><Relationship Id="rId47" Type="http://schemas.openxmlformats.org/officeDocument/2006/relationships/hyperlink" Target="https://www.dirosaart.org/" TargetMode="External"/><Relationship Id="rId49" Type="http://schemas.openxmlformats.org/officeDocument/2006/relationships/hyperlink" Target="https://www.sahbakia.com/" TargetMode="External"/><Relationship Id="rId5" Type="http://schemas.openxmlformats.org/officeDocument/2006/relationships/styles" Target="styles.xml"/><Relationship Id="rId6" Type="http://schemas.openxmlformats.org/officeDocument/2006/relationships/hyperlink" Target="mailto:marcus@intermusicsf.org" TargetMode="External"/><Relationship Id="rId7" Type="http://schemas.openxmlformats.org/officeDocument/2006/relationships/image" Target="media/image1.png"/><Relationship Id="rId8" Type="http://schemas.openxmlformats.org/officeDocument/2006/relationships/hyperlink" Target="http://www.cehcf.org/" TargetMode="External"/><Relationship Id="rId31" Type="http://schemas.openxmlformats.org/officeDocument/2006/relationships/hyperlink" Target="http://www.sudhutewari.com/" TargetMode="External"/><Relationship Id="rId30" Type="http://schemas.openxmlformats.org/officeDocument/2006/relationships/hyperlink" Target="http://jordanglennmusic.com/" TargetMode="External"/><Relationship Id="rId33" Type="http://schemas.openxmlformats.org/officeDocument/2006/relationships/hyperlink" Target="https://liederalive.org/" TargetMode="External"/><Relationship Id="rId32" Type="http://schemas.openxmlformats.org/officeDocument/2006/relationships/hyperlink" Target="https://www.ladona415.com/" TargetMode="External"/><Relationship Id="rId35" Type="http://schemas.openxmlformats.org/officeDocument/2006/relationships/hyperlink" Target="https://www.kindrascharich.com" TargetMode="External"/><Relationship Id="rId34" Type="http://schemas.openxmlformats.org/officeDocument/2006/relationships/hyperlink" Target="https://www.masonianmusic.com/" TargetMode="External"/><Relationship Id="rId37" Type="http://schemas.openxmlformats.org/officeDocument/2006/relationships/hyperlink" Target="https://www.kalenabovell.com/" TargetMode="External"/><Relationship Id="rId36" Type="http://schemas.openxmlformats.org/officeDocument/2006/relationships/hyperlink" Target="https://www.jeffreyladeur.com/" TargetMode="External"/><Relationship Id="rId39" Type="http://schemas.openxmlformats.org/officeDocument/2006/relationships/hyperlink" Target="https://www.mattrenzi.com/" TargetMode="External"/><Relationship Id="rId38" Type="http://schemas.openxmlformats.org/officeDocument/2006/relationships/hyperlink" Target="https://mariahparkermusic.com/" TargetMode="External"/><Relationship Id="rId62" Type="http://schemas.openxmlformats.org/officeDocument/2006/relationships/hyperlink" Target="https://www.intermusicsf.org/musical-grant-program/" TargetMode="External"/><Relationship Id="rId61" Type="http://schemas.openxmlformats.org/officeDocument/2006/relationships/hyperlink" Target="https://www.intermusicsf.org/press-page/" TargetMode="External"/><Relationship Id="rId20" Type="http://schemas.openxmlformats.org/officeDocument/2006/relationships/hyperlink" Target="https://www.heydavidjames.com" TargetMode="External"/><Relationship Id="rId64" Type="http://schemas.openxmlformats.org/officeDocument/2006/relationships/header" Target="header1.xml"/><Relationship Id="rId63" Type="http://schemas.openxmlformats.org/officeDocument/2006/relationships/hyperlink" Target="mailto:marcus@intermusicsf.org" TargetMode="External"/><Relationship Id="rId22" Type="http://schemas.openxmlformats.org/officeDocument/2006/relationships/hyperlink" Target="https://byronauyong.com/" TargetMode="External"/><Relationship Id="rId66" Type="http://schemas.openxmlformats.org/officeDocument/2006/relationships/header" Target="header3.xml"/><Relationship Id="rId21" Type="http://schemas.openxmlformats.org/officeDocument/2006/relationships/hyperlink" Target="https://www.earplay.org/" TargetMode="External"/><Relationship Id="rId65" Type="http://schemas.openxmlformats.org/officeDocument/2006/relationships/header" Target="header2.xml"/><Relationship Id="rId24" Type="http://schemas.openxmlformats.org/officeDocument/2006/relationships/hyperlink" Target="https://www.davidgarner.us/" TargetMode="External"/><Relationship Id="rId68" Type="http://schemas.openxmlformats.org/officeDocument/2006/relationships/footer" Target="footer2.xml"/><Relationship Id="rId23" Type="http://schemas.openxmlformats.org/officeDocument/2006/relationships/hyperlink" Target="https://e4tt.org/" TargetMode="External"/><Relationship Id="rId67" Type="http://schemas.openxmlformats.org/officeDocument/2006/relationships/footer" Target="footer1.xml"/><Relationship Id="rId60" Type="http://schemas.openxmlformats.org/officeDocument/2006/relationships/hyperlink" Target="https://www.intermusicsf.org/musical-grant-program/" TargetMode="External"/><Relationship Id="rId26" Type="http://schemas.openxmlformats.org/officeDocument/2006/relationships/hyperlink" Target="https://jazzintheneighborhood.org/" TargetMode="External"/><Relationship Id="rId25" Type="http://schemas.openxmlformats.org/officeDocument/2006/relationships/hyperlink" Target="https://erikaoba.com" TargetMode="External"/><Relationship Id="rId69" Type="http://schemas.openxmlformats.org/officeDocument/2006/relationships/footer" Target="footer3.xml"/><Relationship Id="rId28" Type="http://schemas.openxmlformats.org/officeDocument/2006/relationships/hyperlink" Target="https://www.electricsqueezeboxorchestra.com/" TargetMode="External"/><Relationship Id="rId27" Type="http://schemas.openxmlformats.org/officeDocument/2006/relationships/hyperlink" Target="https://www.michaelechaniz.com/" TargetMode="External"/><Relationship Id="rId29" Type="http://schemas.openxmlformats.org/officeDocument/2006/relationships/hyperlink" Target="https://www.coltranechurch.org/" TargetMode="External"/><Relationship Id="rId51" Type="http://schemas.openxmlformats.org/officeDocument/2006/relationships/hyperlink" Target="https://mylesboisen.com/" TargetMode="External"/><Relationship Id="rId50" Type="http://schemas.openxmlformats.org/officeDocument/2006/relationships/hyperlink" Target="https://outsound.org/" TargetMode="External"/><Relationship Id="rId53" Type="http://schemas.openxmlformats.org/officeDocument/2006/relationships/hyperlink" Target="https://www.allegrachapman.com/" TargetMode="External"/><Relationship Id="rId52" Type="http://schemas.openxmlformats.org/officeDocument/2006/relationships/hyperlink" Target="https://jkcello.com/" TargetMode="External"/><Relationship Id="rId11" Type="http://schemas.openxmlformats.org/officeDocument/2006/relationships/hyperlink" Target="https://www.arsminerva.org/" TargetMode="External"/><Relationship Id="rId55" Type="http://schemas.openxmlformats.org/officeDocument/2006/relationships/hyperlink" Target="https://thebowandthebrush.com/" TargetMode="External"/><Relationship Id="rId10" Type="http://schemas.openxmlformats.org/officeDocument/2006/relationships/hyperlink" Target="https://www.agavebaroque.org/" TargetMode="External"/><Relationship Id="rId54" Type="http://schemas.openxmlformats.org/officeDocument/2006/relationships/hyperlink" Target="https://www.richardaldag.com/" TargetMode="External"/><Relationship Id="rId13" Type="http://schemas.openxmlformats.org/officeDocument/2006/relationships/hyperlink" Target="https://singersgym.org/" TargetMode="External"/><Relationship Id="rId57" Type="http://schemas.openxmlformats.org/officeDocument/2006/relationships/hyperlink" Target="https://triosolano.com/" TargetMode="External"/><Relationship Id="rId12" Type="http://schemas.openxmlformats.org/officeDocument/2006/relationships/hyperlink" Target="https://www.shawnettesulker.com/" TargetMode="External"/><Relationship Id="rId56" Type="http://schemas.openxmlformats.org/officeDocument/2006/relationships/hyperlink" Target="https://cacox.com/" TargetMode="External"/><Relationship Id="rId15" Type="http://schemas.openxmlformats.org/officeDocument/2006/relationships/hyperlink" Target="https://allenshearer.com/" TargetMode="External"/><Relationship Id="rId59" Type="http://schemas.openxmlformats.org/officeDocument/2006/relationships/hyperlink" Target="http://www.samreidermusic.com/" TargetMode="External"/><Relationship Id="rId14" Type="http://schemas.openxmlformats.org/officeDocument/2006/relationships/hyperlink" Target="https://berkeleychamberperform.org/" TargetMode="External"/><Relationship Id="rId58" Type="http://schemas.openxmlformats.org/officeDocument/2006/relationships/hyperlink" Target="https://www.trinityalpscmf.org/" TargetMode="External"/><Relationship Id="rId17" Type="http://schemas.openxmlformats.org/officeDocument/2006/relationships/hyperlink" Target="https://www.reenaesmail.com" TargetMode="External"/><Relationship Id="rId16" Type="http://schemas.openxmlformats.org/officeDocument/2006/relationships/hyperlink" Target="https://www.juliebarwick.com" TargetMode="External"/><Relationship Id="rId19" Type="http://schemas.openxmlformats.org/officeDocument/2006/relationships/hyperlink" Target="https://www.sumilee.com/" TargetMode="External"/><Relationship Id="rId18" Type="http://schemas.openxmlformats.org/officeDocument/2006/relationships/hyperlink" Target="https://www.daletrumb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